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50" w:rsidRDefault="00032850" w:rsidP="00032850">
      <w:pPr>
        <w:tabs>
          <w:tab w:val="left" w:pos="1177"/>
          <w:tab w:val="left" w:pos="1498"/>
        </w:tabs>
        <w:spacing w:line="400" w:lineRule="exact"/>
        <w:ind w:firstLineChars="196" w:firstLine="549"/>
        <w:rPr>
          <w:rFonts w:ascii="宋体" w:hAnsi="宋体" w:hint="eastAsia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附件：</w:t>
      </w:r>
      <w:bookmarkStart w:id="0" w:name="_GoBack"/>
      <w:r>
        <w:rPr>
          <w:rFonts w:ascii="宋体" w:hAnsi="宋体" w:hint="eastAsia"/>
          <w:kern w:val="0"/>
          <w:sz w:val="28"/>
          <w:szCs w:val="28"/>
        </w:rPr>
        <w:t>各餐厅洗碗机清单</w:t>
      </w:r>
      <w:bookmarkEnd w:id="0"/>
    </w:p>
    <w:tbl>
      <w:tblPr>
        <w:tblpPr w:leftFromText="180" w:rightFromText="180" w:vertAnchor="text" w:horzAnchor="page" w:tblpX="1201" w:tblpY="651"/>
        <w:tblOverlap w:val="never"/>
        <w:tblW w:w="10197" w:type="dxa"/>
        <w:tblLook w:val="0000" w:firstRow="0" w:lastRow="0" w:firstColumn="0" w:lastColumn="0" w:noHBand="0" w:noVBand="0"/>
      </w:tblPr>
      <w:tblGrid>
        <w:gridCol w:w="624"/>
        <w:gridCol w:w="1594"/>
        <w:gridCol w:w="1557"/>
        <w:gridCol w:w="2736"/>
        <w:gridCol w:w="2055"/>
        <w:gridCol w:w="1631"/>
      </w:tblGrid>
      <w:tr w:rsidR="00032850" w:rsidTr="00762072">
        <w:trPr>
          <w:trHeight w:val="11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所属餐厅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洗碗机品牌名称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洗碗机尺寸</w:t>
            </w:r>
          </w:p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（长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宽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×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高）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取得时间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其他信息</w:t>
            </w:r>
          </w:p>
        </w:tc>
      </w:tr>
      <w:tr w:rsidR="00032850" w:rsidTr="00762072">
        <w:trPr>
          <w:trHeight w:val="13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第一餐厅一层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彦筱</w:t>
            </w:r>
            <w:proofErr w:type="gramEnd"/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450cm×101cm×148cm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2020年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洗消一体</w:t>
            </w:r>
          </w:p>
        </w:tc>
      </w:tr>
      <w:tr w:rsidR="00032850" w:rsidTr="00762072">
        <w:trPr>
          <w:trHeight w:val="192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第一餐厅二层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欧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力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660cm×80cm×207cm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2018年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洗消一体</w:t>
            </w:r>
          </w:p>
        </w:tc>
      </w:tr>
      <w:tr w:rsidR="00032850" w:rsidTr="00762072">
        <w:trPr>
          <w:trHeight w:val="13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第一餐厅三层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福莱克斯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300cm×80cm×163cm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2020年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洗消一体</w:t>
            </w:r>
          </w:p>
        </w:tc>
      </w:tr>
      <w:tr w:rsidR="00032850" w:rsidTr="00762072">
        <w:trPr>
          <w:trHeight w:val="13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第二餐厅一层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福莱克斯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500cm×80cm×195cm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2021年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洗消一体</w:t>
            </w:r>
          </w:p>
        </w:tc>
      </w:tr>
      <w:tr w:rsidR="00032850" w:rsidTr="00762072">
        <w:trPr>
          <w:trHeight w:val="13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第二餐厅二层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欧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力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500cm×80cm×210cm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2011年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--</w:t>
            </w:r>
          </w:p>
        </w:tc>
      </w:tr>
      <w:tr w:rsidR="00032850" w:rsidTr="00762072">
        <w:trPr>
          <w:trHeight w:val="138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第二餐厅三层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三川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523cm×89cm×155cm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2015年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850" w:rsidRDefault="00032850" w:rsidP="00762072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--</w:t>
            </w:r>
          </w:p>
        </w:tc>
      </w:tr>
    </w:tbl>
    <w:p w:rsidR="00032850" w:rsidRDefault="00032850" w:rsidP="00032850">
      <w:pPr>
        <w:tabs>
          <w:tab w:val="left" w:pos="1177"/>
          <w:tab w:val="left" w:pos="1498"/>
        </w:tabs>
        <w:spacing w:line="400" w:lineRule="exact"/>
        <w:ind w:firstLineChars="196" w:firstLine="549"/>
        <w:rPr>
          <w:rFonts w:ascii="宋体" w:hAnsi="宋体"/>
          <w:kern w:val="0"/>
          <w:sz w:val="28"/>
          <w:szCs w:val="28"/>
        </w:rPr>
      </w:pPr>
    </w:p>
    <w:p w:rsidR="00D71C25" w:rsidRDefault="00032850"/>
    <w:sectPr w:rsidR="00D71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50"/>
    <w:rsid w:val="00032850"/>
    <w:rsid w:val="00093575"/>
    <w:rsid w:val="0049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李冉</dc:creator>
  <cp:lastModifiedBy>李冉</cp:lastModifiedBy>
  <cp:revision>1</cp:revision>
  <dcterms:created xsi:type="dcterms:W3CDTF">2023-04-14T07:57:00Z</dcterms:created>
  <dcterms:modified xsi:type="dcterms:W3CDTF">2023-04-14T07:57:00Z</dcterms:modified>
</cp:coreProperties>
</file>