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A027"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000000"/>
          <w:kern w:val="0"/>
          <w:sz w:val="72"/>
          <w:szCs w:val="72"/>
        </w:rPr>
        <w:t> </w:t>
      </w:r>
    </w:p>
    <w:p w14:paraId="676DD5E7"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000000"/>
          <w:kern w:val="0"/>
          <w:sz w:val="72"/>
          <w:szCs w:val="72"/>
        </w:rPr>
        <w:t> </w:t>
      </w:r>
    </w:p>
    <w:p w14:paraId="7BB3E1AC"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000000"/>
          <w:kern w:val="0"/>
          <w:sz w:val="72"/>
          <w:szCs w:val="72"/>
        </w:rPr>
        <w:t> </w:t>
      </w:r>
    </w:p>
    <w:p w14:paraId="3EE56CC2"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Source Sans Pro" w:eastAsia="宋体" w:hAnsi="Source Sans Pro" w:cs="宋体"/>
          <w:b/>
          <w:bCs/>
          <w:color w:val="000000"/>
          <w:kern w:val="0"/>
          <w:sz w:val="72"/>
          <w:szCs w:val="72"/>
        </w:rPr>
        <w:t>徐州工程学院</w:t>
      </w:r>
    </w:p>
    <w:p w14:paraId="028A3043"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Source Sans Pro" w:eastAsia="宋体" w:hAnsi="Source Sans Pro" w:cs="宋体"/>
          <w:b/>
          <w:bCs/>
          <w:color w:val="000000"/>
          <w:kern w:val="0"/>
          <w:sz w:val="72"/>
          <w:szCs w:val="72"/>
        </w:rPr>
        <w:t>合同</w:t>
      </w:r>
    </w:p>
    <w:p w14:paraId="0A6A2F65"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rPr>
        <w:t> </w:t>
      </w:r>
    </w:p>
    <w:p w14:paraId="26A8D9E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rPr>
        <w:t> </w:t>
      </w:r>
    </w:p>
    <w:p w14:paraId="36BB99AB"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合同名称：</w:t>
      </w:r>
      <w:r w:rsidRPr="006E25D1">
        <w:rPr>
          <w:rFonts w:ascii="Cambria" w:eastAsia="宋体" w:hAnsi="Cambria" w:cs="Cambria"/>
          <w:b/>
          <w:bCs/>
          <w:color w:val="333333"/>
          <w:kern w:val="0"/>
          <w:sz w:val="32"/>
          <w:szCs w:val="32"/>
          <w:u w:val="single"/>
        </w:rPr>
        <w:t>          </w:t>
      </w:r>
    </w:p>
    <w:p w14:paraId="56031943"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合同种类：</w:t>
      </w:r>
      <w:r w:rsidRPr="006E25D1">
        <w:rPr>
          <w:rFonts w:ascii="Cambria" w:eastAsia="宋体" w:hAnsi="Cambria" w:cs="Cambria"/>
          <w:b/>
          <w:bCs/>
          <w:color w:val="333333"/>
          <w:kern w:val="0"/>
          <w:sz w:val="32"/>
          <w:szCs w:val="32"/>
          <w:u w:val="single"/>
        </w:rPr>
        <w:t>          </w:t>
      </w:r>
    </w:p>
    <w:p w14:paraId="4FED034B"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合同性质：</w:t>
      </w:r>
      <w:r w:rsidRPr="006E25D1">
        <w:rPr>
          <w:rFonts w:ascii="Cambria" w:eastAsia="宋体" w:hAnsi="Cambria" w:cs="Cambria"/>
          <w:b/>
          <w:bCs/>
          <w:color w:val="333333"/>
          <w:kern w:val="0"/>
          <w:sz w:val="32"/>
          <w:szCs w:val="32"/>
          <w:u w:val="single"/>
        </w:rPr>
        <w:t>          </w:t>
      </w:r>
    </w:p>
    <w:p w14:paraId="52A439EC"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合同编号：</w:t>
      </w:r>
      <w:r w:rsidRPr="006E25D1">
        <w:rPr>
          <w:rFonts w:ascii="Cambria" w:eastAsia="宋体" w:hAnsi="Cambria" w:cs="Cambria"/>
          <w:b/>
          <w:bCs/>
          <w:color w:val="333333"/>
          <w:kern w:val="0"/>
          <w:sz w:val="32"/>
          <w:szCs w:val="32"/>
          <w:u w:val="single"/>
        </w:rPr>
        <w:t>          </w:t>
      </w:r>
    </w:p>
    <w:p w14:paraId="014EFF3C"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采购模式：</w:t>
      </w:r>
      <w:r w:rsidRPr="006E25D1">
        <w:rPr>
          <w:rFonts w:ascii="Cambria" w:eastAsia="宋体" w:hAnsi="Cambria" w:cs="Cambria"/>
          <w:b/>
          <w:bCs/>
          <w:color w:val="333333"/>
          <w:kern w:val="0"/>
          <w:sz w:val="32"/>
          <w:szCs w:val="32"/>
          <w:u w:val="single"/>
        </w:rPr>
        <w:t>          </w:t>
      </w:r>
    </w:p>
    <w:p w14:paraId="4EA254DF"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采购方式：</w:t>
      </w:r>
      <w:r w:rsidRPr="006E25D1">
        <w:rPr>
          <w:rFonts w:ascii="Cambria" w:eastAsia="宋体" w:hAnsi="Cambria" w:cs="Cambria"/>
          <w:b/>
          <w:bCs/>
          <w:color w:val="333333"/>
          <w:kern w:val="0"/>
          <w:sz w:val="32"/>
          <w:szCs w:val="32"/>
          <w:u w:val="single"/>
        </w:rPr>
        <w:t>          </w:t>
      </w:r>
    </w:p>
    <w:p w14:paraId="449ED211" w14:textId="77777777" w:rsidR="006E25D1" w:rsidRPr="006E25D1" w:rsidRDefault="006E25D1" w:rsidP="006E25D1">
      <w:pPr>
        <w:widowControl/>
        <w:shd w:val="clear" w:color="auto" w:fill="FFFFFF"/>
        <w:spacing w:after="150"/>
        <w:ind w:left="3589" w:firstLine="480"/>
        <w:jc w:val="left"/>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32"/>
          <w:szCs w:val="32"/>
        </w:rPr>
        <w:t>采购编号：</w:t>
      </w:r>
      <w:r w:rsidRPr="006E25D1">
        <w:rPr>
          <w:rFonts w:ascii="Cambria" w:eastAsia="宋体" w:hAnsi="Cambria" w:cs="Cambria"/>
          <w:b/>
          <w:bCs/>
          <w:color w:val="333333"/>
          <w:kern w:val="0"/>
          <w:sz w:val="32"/>
          <w:szCs w:val="32"/>
          <w:u w:val="single"/>
        </w:rPr>
        <w:t>          </w:t>
      </w:r>
    </w:p>
    <w:p w14:paraId="1BEDC06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rPr>
        <w:t>      </w:t>
      </w:r>
    </w:p>
    <w:p w14:paraId="0AFBDECE"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rPr>
        <w:t> </w:t>
      </w:r>
    </w:p>
    <w:p w14:paraId="7B9F4A11"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rPr>
        <w:lastRenderedPageBreak/>
        <w:t> </w:t>
      </w:r>
    </w:p>
    <w:p w14:paraId="28E96816"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rPr>
        <w:t> </w:t>
      </w:r>
    </w:p>
    <w:p w14:paraId="1D4ADBDA"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Cambria" w:eastAsia="宋体" w:hAnsi="Cambria" w:cs="Cambria"/>
          <w:b/>
          <w:bCs/>
          <w:color w:val="333333"/>
          <w:kern w:val="0"/>
          <w:sz w:val="32"/>
          <w:szCs w:val="32"/>
          <w:u w:val="single"/>
        </w:rPr>
        <w:t>          </w:t>
      </w:r>
      <w:r w:rsidRPr="006E25D1">
        <w:rPr>
          <w:rFonts w:ascii="Source Sans Pro" w:eastAsia="宋体" w:hAnsi="Source Sans Pro" w:cs="宋体"/>
          <w:b/>
          <w:bCs/>
          <w:color w:val="333333"/>
          <w:kern w:val="0"/>
          <w:sz w:val="32"/>
          <w:szCs w:val="32"/>
        </w:rPr>
        <w:t>年</w:t>
      </w:r>
    </w:p>
    <w:p w14:paraId="5BE0F516"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Source Sans Pro" w:eastAsia="宋体" w:hAnsi="Source Sans Pro" w:cs="宋体"/>
          <w:b/>
          <w:bCs/>
          <w:color w:val="333333"/>
          <w:kern w:val="0"/>
          <w:sz w:val="24"/>
          <w:szCs w:val="24"/>
        </w:rPr>
        <w:t>说</w:t>
      </w:r>
      <w:r w:rsidRPr="006E25D1">
        <w:rPr>
          <w:rFonts w:ascii="Cambria" w:eastAsia="宋体" w:hAnsi="Cambria" w:cs="Cambria"/>
          <w:b/>
          <w:bCs/>
          <w:color w:val="333333"/>
          <w:kern w:val="0"/>
          <w:sz w:val="24"/>
          <w:szCs w:val="24"/>
        </w:rPr>
        <w:t> </w:t>
      </w:r>
      <w:r w:rsidRPr="006E25D1">
        <w:rPr>
          <w:rFonts w:ascii="Source Sans Pro" w:eastAsia="宋体" w:hAnsi="Source Sans Pro" w:cs="宋体"/>
          <w:b/>
          <w:bCs/>
          <w:color w:val="333333"/>
          <w:kern w:val="0"/>
          <w:sz w:val="24"/>
          <w:szCs w:val="24"/>
        </w:rPr>
        <w:t xml:space="preserve"> </w:t>
      </w:r>
      <w:r w:rsidRPr="006E25D1">
        <w:rPr>
          <w:rFonts w:ascii="Source Sans Pro" w:eastAsia="宋体" w:hAnsi="Source Sans Pro" w:cs="宋体"/>
          <w:b/>
          <w:bCs/>
          <w:color w:val="333333"/>
          <w:kern w:val="0"/>
          <w:sz w:val="24"/>
          <w:szCs w:val="24"/>
        </w:rPr>
        <w:t>明</w:t>
      </w:r>
      <w:r w:rsidRPr="006E25D1">
        <w:rPr>
          <w:rFonts w:ascii="font-size:16px;text-indent:2em;" w:eastAsia="宋体" w:hAnsi="font-size:16px;text-indent:2em;" w:cs="宋体"/>
          <w:color w:val="333333"/>
          <w:kern w:val="0"/>
          <w:szCs w:val="21"/>
        </w:rPr>
        <w:t> </w:t>
      </w:r>
    </w:p>
    <w:p w14:paraId="6027445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为了服务学校合同的签约行为，维护合同当事人的合法权益，依据《中华人民共和国民法典》等相关法律法规，徐州工程学院合同管理办公室制定了《徐州工程学院合同（示范文本）》（简称《示范文本》）。为了便于合同当事人使用《示范文本》，现就有关问题说明如下：</w:t>
      </w:r>
    </w:p>
    <w:p w14:paraId="5D76181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一、《示范文本》的组成</w:t>
      </w:r>
    </w:p>
    <w:p w14:paraId="1687440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《示范文本》由合同协议书、通用合同条款和专用合同条款三部分组成。</w:t>
      </w:r>
    </w:p>
    <w:p w14:paraId="5E49D5A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（一）合同协议书</w:t>
      </w:r>
    </w:p>
    <w:p w14:paraId="51962CF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《示范文本》合同协议书集中约定了合同当事人基本的合同权利义务。</w:t>
      </w:r>
    </w:p>
    <w:p w14:paraId="09484D5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（二）通用合同条款</w:t>
      </w:r>
    </w:p>
    <w:p w14:paraId="35CB9FE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《示范文本》通用合同条款是合同当事人根据相关法律法规的规定，就项目的实施及相关事项，对合同当事人的权利义务</w:t>
      </w:r>
      <w:proofErr w:type="gramStart"/>
      <w:r w:rsidRPr="006E25D1">
        <w:rPr>
          <w:rFonts w:ascii="line-height:1.5;" w:eastAsia="宋体" w:hAnsi="line-height:1.5;" w:cs="宋体"/>
          <w:color w:val="333333"/>
          <w:kern w:val="0"/>
          <w:sz w:val="24"/>
          <w:szCs w:val="24"/>
        </w:rPr>
        <w:t>作出</w:t>
      </w:r>
      <w:proofErr w:type="gramEnd"/>
      <w:r w:rsidRPr="006E25D1">
        <w:rPr>
          <w:rFonts w:ascii="line-height:1.5;" w:eastAsia="宋体" w:hAnsi="line-height:1.5;" w:cs="宋体"/>
          <w:color w:val="333333"/>
          <w:kern w:val="0"/>
          <w:sz w:val="24"/>
          <w:szCs w:val="24"/>
        </w:rPr>
        <w:t>的原则性约定。</w:t>
      </w:r>
    </w:p>
    <w:p w14:paraId="5FC23B9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（三）专用合同条款</w:t>
      </w:r>
    </w:p>
    <w:p w14:paraId="397494B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14:paraId="487A75F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w:t>
      </w:r>
      <w:r w:rsidRPr="006E25D1">
        <w:rPr>
          <w:rFonts w:ascii="line-height:1.5;" w:eastAsia="宋体" w:hAnsi="line-height:1.5;" w:cs="宋体"/>
          <w:color w:val="333333"/>
          <w:kern w:val="0"/>
          <w:sz w:val="24"/>
          <w:szCs w:val="24"/>
        </w:rPr>
        <w:t>专用合同条款的编号应与相应的通用合同条款的编号一致；</w:t>
      </w:r>
    </w:p>
    <w:p w14:paraId="1D0D639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w:t>
      </w:r>
      <w:r w:rsidRPr="006E25D1">
        <w:rPr>
          <w:rFonts w:ascii="line-height:1.5;" w:eastAsia="宋体" w:hAnsi="line-height:1.5;" w:cs="宋体"/>
          <w:color w:val="333333"/>
          <w:kern w:val="0"/>
          <w:sz w:val="24"/>
          <w:szCs w:val="24"/>
        </w:rPr>
        <w:t>合同当事人可以通过对专用合同条款的修改，满足具体项目的特殊要求，避免直接修改通用合同条款；</w:t>
      </w:r>
    </w:p>
    <w:p w14:paraId="25B3962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w:t>
      </w:r>
      <w:r w:rsidRPr="006E25D1">
        <w:rPr>
          <w:rFonts w:ascii="line-height:1.5;" w:eastAsia="宋体" w:hAnsi="line-height:1.5;" w:cs="宋体"/>
          <w:color w:val="333333"/>
          <w:kern w:val="0"/>
          <w:sz w:val="24"/>
          <w:szCs w:val="24"/>
        </w:rPr>
        <w:t>在专用合同条款中有横道线的地方，合同当事人可针对相应的通用合同条款进行细化、完善、补充、修改或另行约定；如无细化、完善、补充、修改或另行约定，则填写</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无</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w:t>
      </w:r>
    </w:p>
    <w:p w14:paraId="7593B29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w:t>
      </w:r>
      <w:r w:rsidRPr="006E25D1">
        <w:rPr>
          <w:rFonts w:ascii="line-height:1.5;" w:eastAsia="宋体" w:hAnsi="line-height:1.5;" w:cs="宋体"/>
          <w:color w:val="333333"/>
          <w:kern w:val="0"/>
          <w:sz w:val="24"/>
          <w:szCs w:val="24"/>
        </w:rPr>
        <w:t>合同专用条款有专门约定的内容以专用条款为准，专用条款没有约定的内容以通用条款为准。专用和通用条款都没有约定的内容以现行国家法律法规规定的内容和国家规范标准为准。</w:t>
      </w:r>
    </w:p>
    <w:p w14:paraId="3E36A6E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二、《示范文本》的适用范围</w:t>
      </w:r>
    </w:p>
    <w:p w14:paraId="51AD4B7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（一）合同当事人可结合项目的具体情况，选择适当的《示范文本》订立合同，并按照法律法规规定和具体协商的内容细化专用条款，藉此承担相应的法律责任及合同权利义务。</w:t>
      </w:r>
    </w:p>
    <w:p w14:paraId="0035483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（二）本《示范文本》具体名称为《采购服务合同示范文本》。</w:t>
      </w:r>
    </w:p>
    <w:p w14:paraId="171FFEA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（三）《采购服务合同示范文本》合同协议书共计</w:t>
      </w:r>
      <w:r w:rsidRPr="006E25D1">
        <w:rPr>
          <w:rFonts w:ascii="line-height:1.5;" w:eastAsia="宋体" w:hAnsi="line-height:1.5;" w:cs="宋体"/>
          <w:color w:val="333333"/>
          <w:kern w:val="0"/>
          <w:sz w:val="24"/>
          <w:szCs w:val="24"/>
        </w:rPr>
        <w:t>8</w:t>
      </w:r>
      <w:r w:rsidRPr="006E25D1">
        <w:rPr>
          <w:rFonts w:ascii="line-height:1.5;" w:eastAsia="宋体" w:hAnsi="line-height:1.5;" w:cs="宋体"/>
          <w:color w:val="333333"/>
          <w:kern w:val="0"/>
          <w:sz w:val="24"/>
          <w:szCs w:val="24"/>
        </w:rPr>
        <w:t>条，主要包括：项目概况（名称、地点、内容）、项目期限、项目质量标准、项目价款（总价、价格形式、付款条件、履约保证金）、项目代表（甲方代表及乙方代表）、项目签约时间、合同份数、合同必要附件等。</w:t>
      </w:r>
    </w:p>
    <w:p w14:paraId="41785D7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（四）《采购服务合同示范文本》通用合同条款共计</w:t>
      </w:r>
      <w:r w:rsidRPr="006E25D1">
        <w:rPr>
          <w:rFonts w:ascii="line-height:1.5;" w:eastAsia="宋体" w:hAnsi="line-height:1.5;" w:cs="宋体"/>
          <w:color w:val="333333"/>
          <w:kern w:val="0"/>
          <w:sz w:val="24"/>
          <w:szCs w:val="24"/>
        </w:rPr>
        <w:t>18</w:t>
      </w:r>
      <w:r w:rsidRPr="006E25D1">
        <w:rPr>
          <w:rFonts w:ascii="line-height:1.5;" w:eastAsia="宋体" w:hAnsi="line-height:1.5;" w:cs="宋体"/>
          <w:color w:val="333333"/>
          <w:kern w:val="0"/>
          <w:sz w:val="24"/>
          <w:szCs w:val="24"/>
        </w:rPr>
        <w:t>条，主要包括：项目承包范围条款、项目价款条款、项目质量标准条款、项目协作事项条款、项目期限条款、项目变更条款、项目验收条款、项目质保条款、项目付款条款、甲方权利义务条款、乙方权利义务条款、违约责任条款、合同解除条款（不可抗力）条款、争议解决条款、合同生效条款等。</w:t>
      </w:r>
    </w:p>
    <w:p w14:paraId="41A6E43F"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第一部分</w:t>
      </w:r>
      <w:r w:rsidRPr="006E25D1">
        <w:rPr>
          <w:rFonts w:ascii="line-height:1.5;" w:eastAsia="宋体" w:hAnsi="line-height:1.5;" w:cs="宋体"/>
          <w:b/>
          <w:bCs/>
          <w:color w:val="333333"/>
          <w:kern w:val="0"/>
          <w:sz w:val="24"/>
          <w:szCs w:val="24"/>
        </w:rPr>
        <w:t xml:space="preserve"> </w:t>
      </w:r>
      <w:r w:rsidRPr="006E25D1">
        <w:rPr>
          <w:rFonts w:ascii="line-height:1.5;" w:eastAsia="宋体" w:hAnsi="line-height:1.5;" w:cs="宋体"/>
          <w:b/>
          <w:bCs/>
          <w:color w:val="333333"/>
          <w:kern w:val="0"/>
          <w:sz w:val="24"/>
          <w:szCs w:val="24"/>
        </w:rPr>
        <w:t>合同协议书</w:t>
      </w:r>
    </w:p>
    <w:p w14:paraId="3A8F2984"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甲方：徐州工程学院</w:t>
      </w:r>
    </w:p>
    <w:p w14:paraId="2138849F"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乙方：</w:t>
      </w:r>
      <w:r w:rsidRPr="006E25D1">
        <w:rPr>
          <w:rFonts w:ascii="line-height:1.5;" w:eastAsia="宋体" w:hAnsi="line-height:1.5;" w:cs="宋体"/>
          <w:color w:val="333333"/>
          <w:kern w:val="0"/>
          <w:szCs w:val="21"/>
          <w:u w:val="single"/>
        </w:rPr>
        <w:t>          </w:t>
      </w:r>
    </w:p>
    <w:p w14:paraId="10448F2C"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根据《中华人民共和国民法典》及其他法律法规的规定，本着自愿、平等的原则，甲、乙双方经友好协商，为明确各方在项目实施过程中的权利、义务，特订立本合同，以资共同遵守。具体约定如下：</w:t>
      </w:r>
    </w:p>
    <w:p w14:paraId="3135426F"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1</w:t>
      </w:r>
      <w:r w:rsidRPr="006E25D1">
        <w:rPr>
          <w:rFonts w:ascii="line-height:1.5;" w:eastAsia="宋体" w:hAnsi="line-height:1.5;" w:cs="宋体"/>
          <w:b/>
          <w:bCs/>
          <w:color w:val="333333"/>
          <w:kern w:val="0"/>
          <w:szCs w:val="21"/>
        </w:rPr>
        <w:t>项目概况</w:t>
      </w:r>
    </w:p>
    <w:p w14:paraId="63425FAF" w14:textId="63A897AA"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1.1</w:t>
      </w:r>
      <w:r w:rsidRPr="006E25D1">
        <w:rPr>
          <w:rFonts w:ascii="line-height:1.5;" w:eastAsia="宋体" w:hAnsi="line-height:1.5;" w:cs="宋体"/>
          <w:color w:val="333333"/>
          <w:kern w:val="0"/>
          <w:szCs w:val="21"/>
        </w:rPr>
        <w:t>项目名称：徐州工程学院</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2024</w:t>
      </w:r>
      <w:r>
        <w:rPr>
          <w:rFonts w:ascii="line-height:1.5;" w:eastAsia="宋体" w:hAnsi="line-height:1.5;" w:cs="宋体" w:hint="eastAsia"/>
          <w:color w:val="333333"/>
          <w:kern w:val="0"/>
          <w:szCs w:val="21"/>
          <w:u w:val="single"/>
        </w:rPr>
        <w:t>级新生军训服装供货</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服务采购项目。</w:t>
      </w:r>
    </w:p>
    <w:p w14:paraId="045DA1BB" w14:textId="2D61D570"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1.2</w:t>
      </w:r>
      <w:r w:rsidRPr="006E25D1">
        <w:rPr>
          <w:rFonts w:ascii="line-height:1.5;" w:eastAsia="宋体" w:hAnsi="line-height:1.5;" w:cs="宋体"/>
          <w:color w:val="333333"/>
          <w:kern w:val="0"/>
          <w:szCs w:val="21"/>
        </w:rPr>
        <w:t>项目地点：徐州工程学院</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中心</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校区</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大学生活动中心一楼招聘大厅，东校区</w:t>
      </w:r>
      <w:r>
        <w:rPr>
          <w:rFonts w:ascii="line-height:1.5;" w:eastAsia="宋体" w:hAnsi="line-height:1.5;" w:cs="宋体" w:hint="eastAsia"/>
          <w:color w:val="333333"/>
          <w:kern w:val="0"/>
          <w:szCs w:val="21"/>
          <w:u w:val="single"/>
        </w:rPr>
        <w:t>8</w:t>
      </w:r>
      <w:r>
        <w:rPr>
          <w:rFonts w:ascii="line-height:1.5;" w:eastAsia="宋体" w:hAnsi="line-height:1.5;" w:cs="宋体" w:hint="eastAsia"/>
          <w:color w:val="333333"/>
          <w:kern w:val="0"/>
          <w:szCs w:val="21"/>
          <w:u w:val="single"/>
        </w:rPr>
        <w:t>号公寓楼一楼大厅</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17123EA7" w14:textId="6B7F1B1E"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1.3</w:t>
      </w:r>
      <w:r w:rsidRPr="006E25D1">
        <w:rPr>
          <w:rFonts w:ascii="line-height:1.5;" w:eastAsia="宋体" w:hAnsi="line-height:1.5;" w:cs="宋体"/>
          <w:color w:val="333333"/>
          <w:kern w:val="0"/>
          <w:szCs w:val="21"/>
        </w:rPr>
        <w:t>项目服务内容：</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供货服务</w:t>
      </w:r>
      <w:r w:rsidRPr="006E25D1">
        <w:rPr>
          <w:rFonts w:ascii="line-height:1.5;" w:eastAsia="宋体" w:hAnsi="line-height:1.5;" w:cs="宋体" w:hint="eastAsia"/>
          <w:color w:val="333333"/>
          <w:kern w:val="0"/>
          <w:szCs w:val="21"/>
          <w:u w:val="single"/>
        </w:rPr>
        <w:t>项目包含</w:t>
      </w:r>
      <w:r w:rsidR="006A32B0" w:rsidRPr="006A32B0">
        <w:rPr>
          <w:rFonts w:ascii="line-height:1.5;" w:eastAsia="宋体" w:hAnsi="line-height:1.5;" w:cs="宋体" w:hint="eastAsia"/>
          <w:color w:val="333333"/>
          <w:kern w:val="0"/>
          <w:szCs w:val="21"/>
          <w:u w:val="single"/>
        </w:rPr>
        <w:t>长袖</w:t>
      </w:r>
      <w:r w:rsidRPr="006E25D1">
        <w:rPr>
          <w:rFonts w:ascii="line-height:1.5;" w:eastAsia="宋体" w:hAnsi="line-height:1.5;" w:cs="宋体" w:hint="eastAsia"/>
          <w:color w:val="333333"/>
          <w:kern w:val="0"/>
          <w:szCs w:val="21"/>
          <w:u w:val="single"/>
        </w:rPr>
        <w:t>迷彩服</w:t>
      </w:r>
      <w:r w:rsidR="003A6A5C">
        <w:rPr>
          <w:rFonts w:ascii="line-height:1.5;" w:eastAsia="宋体" w:hAnsi="line-height:1.5;" w:cs="宋体" w:hint="eastAsia"/>
          <w:color w:val="333333"/>
          <w:kern w:val="0"/>
          <w:szCs w:val="21"/>
          <w:u w:val="single"/>
        </w:rPr>
        <w:t>外套</w:t>
      </w:r>
      <w:r w:rsidRPr="006E25D1">
        <w:rPr>
          <w:rFonts w:ascii="line-height:1.5;" w:eastAsia="宋体" w:hAnsi="line-height:1.5;" w:cs="宋体" w:hint="eastAsia"/>
          <w:color w:val="333333"/>
          <w:kern w:val="0"/>
          <w:szCs w:val="21"/>
          <w:u w:val="single"/>
        </w:rPr>
        <w:t>、迷彩服裤子、迷彩帽、</w:t>
      </w:r>
      <w:r w:rsidR="006A32B0" w:rsidRPr="006A32B0">
        <w:rPr>
          <w:rFonts w:ascii="line-height:1.5;" w:eastAsia="宋体" w:hAnsi="line-height:1.5;" w:cs="宋体" w:hint="eastAsia"/>
          <w:color w:val="333333"/>
          <w:kern w:val="0"/>
          <w:szCs w:val="21"/>
          <w:u w:val="single"/>
        </w:rPr>
        <w:t>短袖</w:t>
      </w:r>
      <w:r w:rsidRPr="006E25D1">
        <w:rPr>
          <w:rFonts w:ascii="line-height:1.5;" w:eastAsia="宋体" w:hAnsi="line-height:1.5;" w:cs="宋体" w:hint="eastAsia"/>
          <w:color w:val="333333"/>
          <w:kern w:val="0"/>
          <w:szCs w:val="21"/>
          <w:u w:val="single"/>
        </w:rPr>
        <w:t>体能训练衫、迷彩鞋</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31FA5D97"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2</w:t>
      </w:r>
      <w:r w:rsidRPr="006E25D1">
        <w:rPr>
          <w:rFonts w:ascii="line-height:1.5;" w:eastAsia="宋体" w:hAnsi="line-height:1.5;" w:cs="宋体"/>
          <w:b/>
          <w:bCs/>
          <w:color w:val="333333"/>
          <w:kern w:val="0"/>
          <w:szCs w:val="21"/>
        </w:rPr>
        <w:t>项目期限</w:t>
      </w:r>
    </w:p>
    <w:p w14:paraId="6CE54A49" w14:textId="097252CA"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乙方应于合同签订后</w:t>
      </w:r>
      <w:r w:rsidRPr="006E25D1">
        <w:rPr>
          <w:rFonts w:ascii="line-height:1.5;" w:eastAsia="宋体" w:hAnsi="line-height:1.5;" w:cs="宋体"/>
          <w:color w:val="333333"/>
          <w:kern w:val="0"/>
          <w:szCs w:val="21"/>
          <w:u w:val="single"/>
        </w:rPr>
        <w:t> </w:t>
      </w:r>
      <w:r w:rsidR="00FF0FF4">
        <w:rPr>
          <w:rFonts w:ascii="line-height:1.5;" w:eastAsia="宋体" w:hAnsi="line-height:1.5;" w:cs="宋体" w:hint="eastAsia"/>
          <w:color w:val="333333"/>
          <w:kern w:val="0"/>
          <w:szCs w:val="21"/>
          <w:u w:val="single"/>
        </w:rPr>
        <w:t xml:space="preserve">   </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天内完成服务工作，提交服务成果。</w:t>
      </w:r>
      <w:r w:rsidRPr="006E25D1">
        <w:rPr>
          <w:rFonts w:ascii="line-height:1.5;" w:eastAsia="宋体" w:hAnsi="line-height:1.5;" w:cs="宋体"/>
          <w:color w:val="333333"/>
          <w:kern w:val="0"/>
          <w:szCs w:val="21"/>
        </w:rPr>
        <w:t>  </w:t>
      </w:r>
    </w:p>
    <w:p w14:paraId="335FC9F5"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3</w:t>
      </w:r>
      <w:r w:rsidRPr="006E25D1">
        <w:rPr>
          <w:rFonts w:ascii="line-height:1.5;" w:eastAsia="宋体" w:hAnsi="line-height:1.5;" w:cs="宋体"/>
          <w:b/>
          <w:bCs/>
          <w:color w:val="333333"/>
          <w:kern w:val="0"/>
          <w:szCs w:val="21"/>
        </w:rPr>
        <w:t>项目质量标准</w:t>
      </w:r>
    </w:p>
    <w:p w14:paraId="7CD38428" w14:textId="07B2D66E"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3.1</w:t>
      </w:r>
      <w:r w:rsidRPr="006E25D1">
        <w:rPr>
          <w:rFonts w:ascii="line-height:1.5;" w:eastAsia="宋体" w:hAnsi="line-height:1.5;" w:cs="宋体"/>
          <w:color w:val="333333"/>
          <w:kern w:val="0"/>
          <w:szCs w:val="21"/>
        </w:rPr>
        <w:t>项目质量标准：</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验收合格</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5981EFA9"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3.2</w:t>
      </w:r>
      <w:r w:rsidRPr="006E25D1">
        <w:rPr>
          <w:rFonts w:ascii="line-height:1.5;" w:eastAsia="宋体" w:hAnsi="line-height:1.5;" w:cs="宋体"/>
          <w:color w:val="333333"/>
          <w:kern w:val="0"/>
          <w:szCs w:val="21"/>
        </w:rPr>
        <w:t>项目人员资质要求：</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68D40D6B"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3.3</w:t>
      </w:r>
      <w:r w:rsidRPr="006E25D1">
        <w:rPr>
          <w:rFonts w:ascii="line-height:1.5;" w:eastAsia="宋体" w:hAnsi="line-height:1.5;" w:cs="宋体"/>
          <w:color w:val="333333"/>
          <w:kern w:val="0"/>
          <w:szCs w:val="21"/>
        </w:rPr>
        <w:t>项目书面成果名称：</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2A13B8B6"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4</w:t>
      </w:r>
      <w:r w:rsidRPr="006E25D1">
        <w:rPr>
          <w:rFonts w:ascii="line-height:1.5;" w:eastAsia="宋体" w:hAnsi="line-height:1.5;" w:cs="宋体"/>
          <w:b/>
          <w:bCs/>
          <w:color w:val="333333"/>
          <w:kern w:val="0"/>
          <w:szCs w:val="21"/>
        </w:rPr>
        <w:t>项目价款</w:t>
      </w:r>
    </w:p>
    <w:p w14:paraId="51A1D4BD" w14:textId="682FB929"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4.1</w:t>
      </w:r>
      <w:r w:rsidRPr="006E25D1">
        <w:rPr>
          <w:rFonts w:ascii="line-height:1.5;" w:eastAsia="宋体" w:hAnsi="line-height:1.5;" w:cs="宋体"/>
          <w:color w:val="333333"/>
          <w:kern w:val="0"/>
          <w:szCs w:val="21"/>
        </w:rPr>
        <w:t>合同总价：</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每套人民币</w:t>
      </w:r>
      <w:r>
        <w:rPr>
          <w:rFonts w:ascii="line-height:1.5;" w:eastAsia="宋体" w:hAnsi="line-height:1.5;" w:cs="宋体" w:hint="eastAsia"/>
          <w:color w:val="333333"/>
          <w:kern w:val="0"/>
          <w:szCs w:val="21"/>
          <w:u w:val="single"/>
        </w:rPr>
        <w:t>90</w:t>
      </w:r>
      <w:r>
        <w:rPr>
          <w:rFonts w:ascii="line-height:1.5;" w:eastAsia="宋体" w:hAnsi="line-height:1.5;" w:cs="宋体" w:hint="eastAsia"/>
          <w:color w:val="333333"/>
          <w:kern w:val="0"/>
          <w:szCs w:val="21"/>
          <w:u w:val="single"/>
        </w:rPr>
        <w:t>元整，按</w:t>
      </w:r>
      <w:r w:rsidR="006A32B0">
        <w:rPr>
          <w:rFonts w:ascii="line-height:1.5;" w:eastAsia="宋体" w:hAnsi="line-height:1.5;" w:cs="宋体" w:hint="eastAsia"/>
          <w:color w:val="333333"/>
          <w:kern w:val="0"/>
          <w:szCs w:val="21"/>
          <w:u w:val="single"/>
        </w:rPr>
        <w:t>实</w:t>
      </w:r>
      <w:r>
        <w:rPr>
          <w:rFonts w:ascii="line-height:1.5;" w:eastAsia="宋体" w:hAnsi="line-height:1.5;" w:cs="宋体" w:hint="eastAsia"/>
          <w:color w:val="333333"/>
          <w:kern w:val="0"/>
          <w:szCs w:val="21"/>
          <w:u w:val="single"/>
        </w:rPr>
        <w:t>结算</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 </w:t>
      </w:r>
      <w:r w:rsidRPr="006E25D1">
        <w:rPr>
          <w:rFonts w:ascii="line-height:1.5;" w:eastAsia="宋体" w:hAnsi="line-height:1.5;" w:cs="宋体"/>
          <w:color w:val="333333"/>
          <w:kern w:val="0"/>
          <w:szCs w:val="21"/>
        </w:rPr>
        <w:t>元。</w:t>
      </w:r>
    </w:p>
    <w:p w14:paraId="486B4075" w14:textId="18D49A3E"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4.2</w:t>
      </w:r>
      <w:r w:rsidRPr="006E25D1">
        <w:rPr>
          <w:rFonts w:ascii="line-height:1.5;" w:eastAsia="宋体" w:hAnsi="line-height:1.5;" w:cs="宋体"/>
          <w:color w:val="333333"/>
          <w:kern w:val="0"/>
          <w:szCs w:val="21"/>
        </w:rPr>
        <w:t>价格形式：</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固定单价</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5594B4A0" w14:textId="77800F4F"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4.3</w:t>
      </w:r>
      <w:r w:rsidRPr="006E25D1">
        <w:rPr>
          <w:rFonts w:ascii="line-height:1.5;" w:eastAsia="宋体" w:hAnsi="line-height:1.5;" w:cs="宋体"/>
          <w:color w:val="333333"/>
          <w:kern w:val="0"/>
          <w:szCs w:val="21"/>
        </w:rPr>
        <w:t>付款进度：</w:t>
      </w:r>
      <w:r w:rsidRPr="006E25D1">
        <w:rPr>
          <w:rFonts w:ascii="line-height:1.5;" w:eastAsia="宋体" w:hAnsi="line-height:1.5;" w:cs="宋体"/>
          <w:color w:val="333333"/>
          <w:kern w:val="0"/>
          <w:szCs w:val="21"/>
          <w:u w:val="single"/>
        </w:rPr>
        <w:t>  </w:t>
      </w:r>
      <w:r w:rsidR="006A32B0">
        <w:rPr>
          <w:rFonts w:hint="eastAsia"/>
          <w:highlight w:val="yellow"/>
          <w:u w:val="single"/>
        </w:rPr>
        <w:t>其他：详见合同专用条款。</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44E23C16" w14:textId="2505E46F"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4.4</w:t>
      </w:r>
      <w:r w:rsidRPr="006E25D1">
        <w:rPr>
          <w:rFonts w:ascii="line-height:1.5;" w:eastAsia="宋体" w:hAnsi="line-height:1.5;" w:cs="宋体"/>
          <w:color w:val="333333"/>
          <w:kern w:val="0"/>
          <w:szCs w:val="21"/>
        </w:rPr>
        <w:t>履约保证金：</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2</w:t>
      </w:r>
      <w:r w:rsidR="00F67C09">
        <w:rPr>
          <w:rFonts w:ascii="line-height:1.5;" w:eastAsia="宋体" w:hAnsi="line-height:1.5;" w:cs="宋体" w:hint="eastAsia"/>
          <w:color w:val="333333"/>
          <w:kern w:val="0"/>
          <w:szCs w:val="21"/>
          <w:u w:val="single"/>
        </w:rPr>
        <w:t>0000</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 </w:t>
      </w:r>
      <w:r w:rsidRPr="006E25D1">
        <w:rPr>
          <w:rFonts w:ascii="line-height:1.5;" w:eastAsia="宋体" w:hAnsi="line-height:1.5;" w:cs="宋体"/>
          <w:color w:val="333333"/>
          <w:kern w:val="0"/>
          <w:szCs w:val="21"/>
        </w:rPr>
        <w:t>元。</w:t>
      </w:r>
    </w:p>
    <w:p w14:paraId="3627E94A"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4.5</w:t>
      </w:r>
      <w:r w:rsidRPr="006E25D1">
        <w:rPr>
          <w:rFonts w:ascii="line-height:1.5;" w:eastAsia="宋体" w:hAnsi="line-height:1.5;" w:cs="宋体"/>
          <w:color w:val="333333"/>
          <w:kern w:val="0"/>
          <w:szCs w:val="21"/>
        </w:rPr>
        <w:t>取费标准：</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342D98CC"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4.6</w:t>
      </w:r>
      <w:r w:rsidRPr="006E25D1">
        <w:rPr>
          <w:rFonts w:ascii="line-height:1.5;" w:eastAsia="宋体" w:hAnsi="line-height:1.5;" w:cs="宋体"/>
          <w:color w:val="333333"/>
          <w:kern w:val="0"/>
          <w:szCs w:val="21"/>
        </w:rPr>
        <w:t>税率：</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r w:rsidRPr="006E25D1">
        <w:rPr>
          <w:rFonts w:ascii="line-height:1.5;" w:eastAsia="宋体" w:hAnsi="line-height:1.5;" w:cs="宋体"/>
          <w:color w:val="333333"/>
          <w:kern w:val="0"/>
          <w:szCs w:val="21"/>
        </w:rPr>
        <w:t>。</w:t>
      </w:r>
    </w:p>
    <w:p w14:paraId="544B8693"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4.7</w:t>
      </w:r>
      <w:r w:rsidRPr="006E25D1">
        <w:rPr>
          <w:rFonts w:ascii="line-height:1.5;" w:eastAsia="宋体" w:hAnsi="line-height:1.5;" w:cs="宋体"/>
          <w:color w:val="333333"/>
          <w:kern w:val="0"/>
          <w:szCs w:val="21"/>
        </w:rPr>
        <w:t>发票类型：</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7076A5A4"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5</w:t>
      </w:r>
      <w:r w:rsidRPr="006E25D1">
        <w:rPr>
          <w:rFonts w:ascii="line-height:1.5;" w:eastAsia="宋体" w:hAnsi="line-height:1.5;" w:cs="宋体"/>
          <w:b/>
          <w:bCs/>
          <w:color w:val="333333"/>
          <w:kern w:val="0"/>
          <w:szCs w:val="21"/>
        </w:rPr>
        <w:t>合同代表</w:t>
      </w:r>
    </w:p>
    <w:p w14:paraId="12BD8888" w14:textId="5CBB886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5.1</w:t>
      </w:r>
      <w:r w:rsidRPr="006E25D1">
        <w:rPr>
          <w:rFonts w:ascii="line-height:1.5;" w:eastAsia="宋体" w:hAnsi="line-height:1.5;" w:cs="宋体"/>
          <w:color w:val="333333"/>
          <w:kern w:val="0"/>
          <w:szCs w:val="21"/>
        </w:rPr>
        <w:t>甲方指派</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王路路</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同志为甲方代表，负责本合同的实施和协调。联系电话：</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18361207889</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0C2B77F1"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5.2</w:t>
      </w:r>
      <w:r w:rsidRPr="006E25D1">
        <w:rPr>
          <w:rFonts w:ascii="line-height:1.5;" w:eastAsia="宋体" w:hAnsi="line-height:1.5;" w:cs="宋体"/>
          <w:color w:val="333333"/>
          <w:kern w:val="0"/>
          <w:szCs w:val="21"/>
        </w:rPr>
        <w:t>乙方指派</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同志为乙方代表，负责本合同的实施和协调。联系电话：</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7AA5044E" w14:textId="6425EE33"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5.3</w:t>
      </w:r>
      <w:r w:rsidRPr="006E25D1">
        <w:rPr>
          <w:rFonts w:ascii="line-height:1.5;" w:eastAsia="宋体" w:hAnsi="line-height:1.5;" w:cs="宋体"/>
          <w:color w:val="333333"/>
          <w:kern w:val="0"/>
          <w:szCs w:val="21"/>
        </w:rPr>
        <w:t>甲方联系邮箱：</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273349779@qq.com</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；乙方联系邮箱：</w:t>
      </w:r>
      <w:r w:rsidRPr="006E25D1">
        <w:rPr>
          <w:rFonts w:ascii="line-height:1.5;" w:eastAsia="宋体" w:hAnsi="line-height:1.5;" w:cs="宋体"/>
          <w:color w:val="333333"/>
          <w:kern w:val="0"/>
          <w:szCs w:val="21"/>
          <w:u w:val="single"/>
        </w:rPr>
        <w:t>          </w:t>
      </w:r>
      <w:r w:rsidRPr="006E25D1">
        <w:rPr>
          <w:rFonts w:ascii="line-height:1.5;" w:eastAsia="宋体" w:hAnsi="line-height:1.5;" w:cs="宋体"/>
          <w:color w:val="333333"/>
          <w:kern w:val="0"/>
          <w:szCs w:val="21"/>
        </w:rPr>
        <w:t>。</w:t>
      </w:r>
    </w:p>
    <w:p w14:paraId="27A3278A" w14:textId="23A7ACFE"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5.4 </w:t>
      </w:r>
      <w:r w:rsidRPr="006E25D1">
        <w:rPr>
          <w:rFonts w:ascii="line-height:1.5;" w:eastAsia="宋体" w:hAnsi="line-height:1.5;" w:cs="宋体"/>
          <w:color w:val="333333"/>
          <w:kern w:val="0"/>
          <w:szCs w:val="21"/>
        </w:rPr>
        <w:t>甲方承办部门名称：</w:t>
      </w:r>
      <w:r w:rsidRPr="006E25D1">
        <w:rPr>
          <w:rFonts w:ascii="line-height:1.5;" w:eastAsia="宋体" w:hAnsi="line-height:1.5;" w:cs="宋体"/>
          <w:color w:val="333333"/>
          <w:kern w:val="0"/>
          <w:szCs w:val="21"/>
          <w:u w:val="single"/>
        </w:rPr>
        <w:t>  </w:t>
      </w:r>
      <w:r>
        <w:rPr>
          <w:rFonts w:ascii="line-height:1.5;" w:eastAsia="宋体" w:hAnsi="line-height:1.5;" w:cs="宋体" w:hint="eastAsia"/>
          <w:color w:val="333333"/>
          <w:kern w:val="0"/>
          <w:szCs w:val="21"/>
          <w:u w:val="single"/>
        </w:rPr>
        <w:t>学工处</w:t>
      </w:r>
      <w:r w:rsidRPr="006E25D1">
        <w:rPr>
          <w:rFonts w:ascii="line-height:1.5;" w:eastAsia="宋体" w:hAnsi="line-height:1.5;" w:cs="宋体"/>
          <w:color w:val="333333"/>
          <w:kern w:val="0"/>
          <w:szCs w:val="21"/>
          <w:u w:val="single"/>
        </w:rPr>
        <w:t>  </w:t>
      </w:r>
    </w:p>
    <w:p w14:paraId="39308EB5"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lastRenderedPageBreak/>
        <w:t>6</w:t>
      </w:r>
      <w:r w:rsidRPr="006E25D1">
        <w:rPr>
          <w:rFonts w:ascii="line-height:1.5;" w:eastAsia="宋体" w:hAnsi="line-height:1.5;" w:cs="宋体"/>
          <w:b/>
          <w:bCs/>
          <w:color w:val="333333"/>
          <w:kern w:val="0"/>
          <w:szCs w:val="21"/>
        </w:rPr>
        <w:t>合同签约地点和时间</w:t>
      </w:r>
    </w:p>
    <w:p w14:paraId="16DF8ABA"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6.1</w:t>
      </w:r>
      <w:r w:rsidRPr="006E25D1">
        <w:rPr>
          <w:rFonts w:ascii="line-height:1.5;" w:eastAsia="宋体" w:hAnsi="line-height:1.5;" w:cs="宋体"/>
          <w:color w:val="333333"/>
          <w:kern w:val="0"/>
          <w:szCs w:val="21"/>
        </w:rPr>
        <w:t>签约地点：徐州工程学院。</w:t>
      </w:r>
    </w:p>
    <w:p w14:paraId="18D9B44D"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6.2</w:t>
      </w:r>
      <w:r w:rsidRPr="006E25D1">
        <w:rPr>
          <w:rFonts w:ascii="line-height:1.5;" w:eastAsia="宋体" w:hAnsi="line-height:1.5;" w:cs="宋体"/>
          <w:color w:val="333333"/>
          <w:kern w:val="0"/>
          <w:szCs w:val="21"/>
        </w:rPr>
        <w:t>签约时间：</w:t>
      </w:r>
      <w:r w:rsidRPr="006E25D1">
        <w:rPr>
          <w:rFonts w:ascii="line-height:1.5;" w:eastAsia="宋体" w:hAnsi="line-height:1.5;" w:cs="宋体"/>
          <w:color w:val="333333"/>
          <w:kern w:val="0"/>
          <w:szCs w:val="21"/>
        </w:rPr>
        <w:t>                       </w:t>
      </w:r>
      <w:r w:rsidRPr="006E25D1">
        <w:rPr>
          <w:rFonts w:ascii="line-height:1.5;" w:eastAsia="宋体" w:hAnsi="line-height:1.5;" w:cs="宋体"/>
          <w:color w:val="333333"/>
          <w:kern w:val="0"/>
          <w:szCs w:val="21"/>
        </w:rPr>
        <w:t>年</w:t>
      </w:r>
      <w:r w:rsidRPr="006E25D1">
        <w:rPr>
          <w:rFonts w:ascii="line-height:1.5;" w:eastAsia="宋体" w:hAnsi="line-height:1.5;" w:cs="宋体"/>
          <w:color w:val="333333"/>
          <w:kern w:val="0"/>
          <w:szCs w:val="21"/>
        </w:rPr>
        <w:t>          </w:t>
      </w:r>
      <w:r w:rsidRPr="006E25D1">
        <w:rPr>
          <w:rFonts w:ascii="line-height:1.5;" w:eastAsia="宋体" w:hAnsi="line-height:1.5;" w:cs="宋体"/>
          <w:color w:val="333333"/>
          <w:kern w:val="0"/>
          <w:szCs w:val="21"/>
        </w:rPr>
        <w:t>月</w:t>
      </w:r>
      <w:r w:rsidRPr="006E25D1">
        <w:rPr>
          <w:rFonts w:ascii="line-height:1.5;" w:eastAsia="宋体" w:hAnsi="line-height:1.5;" w:cs="宋体"/>
          <w:color w:val="333333"/>
          <w:kern w:val="0"/>
          <w:szCs w:val="21"/>
        </w:rPr>
        <w:t>          </w:t>
      </w:r>
      <w:r w:rsidRPr="006E25D1">
        <w:rPr>
          <w:rFonts w:ascii="line-height:1.5;" w:eastAsia="宋体" w:hAnsi="line-height:1.5;" w:cs="宋体"/>
          <w:color w:val="333333"/>
          <w:kern w:val="0"/>
          <w:szCs w:val="21"/>
        </w:rPr>
        <w:t>日。</w:t>
      </w:r>
    </w:p>
    <w:p w14:paraId="72E6A052"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7</w:t>
      </w:r>
      <w:r w:rsidRPr="006E25D1">
        <w:rPr>
          <w:rFonts w:ascii="line-height:1.5;" w:eastAsia="宋体" w:hAnsi="line-height:1.5;" w:cs="宋体"/>
          <w:b/>
          <w:bCs/>
          <w:color w:val="333333"/>
          <w:kern w:val="0"/>
          <w:szCs w:val="21"/>
        </w:rPr>
        <w:t>合同份数</w:t>
      </w:r>
    </w:p>
    <w:p w14:paraId="14A16C64"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7.1</w:t>
      </w:r>
      <w:r w:rsidRPr="006E25D1">
        <w:rPr>
          <w:rFonts w:ascii="line-height:1.5;" w:eastAsia="宋体" w:hAnsi="line-height:1.5;" w:cs="宋体"/>
          <w:color w:val="333333"/>
          <w:kern w:val="0"/>
          <w:szCs w:val="21"/>
        </w:rPr>
        <w:t>本合同一式柒份</w:t>
      </w:r>
      <w:r w:rsidRPr="006E25D1">
        <w:rPr>
          <w:rFonts w:ascii="line-height:1.5;" w:eastAsia="宋体" w:hAnsi="line-height:1.5;" w:cs="宋体"/>
          <w:color w:val="333333"/>
          <w:kern w:val="0"/>
          <w:szCs w:val="21"/>
        </w:rPr>
        <w:t>, </w:t>
      </w:r>
      <w:r w:rsidRPr="006E25D1">
        <w:rPr>
          <w:rFonts w:ascii="line-height:1.5;" w:eastAsia="宋体" w:hAnsi="line-height:1.5;" w:cs="宋体"/>
          <w:color w:val="333333"/>
          <w:kern w:val="0"/>
          <w:szCs w:val="21"/>
        </w:rPr>
        <w:t>具有同等法律效力。</w:t>
      </w:r>
    </w:p>
    <w:p w14:paraId="0FC802E3"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Cs w:val="21"/>
        </w:rPr>
        <w:t>7.2</w:t>
      </w:r>
      <w:r w:rsidRPr="006E25D1">
        <w:rPr>
          <w:rFonts w:ascii="line-height:1.5;" w:eastAsia="宋体" w:hAnsi="line-height:1.5;" w:cs="宋体"/>
          <w:color w:val="333333"/>
          <w:kern w:val="0"/>
          <w:szCs w:val="21"/>
        </w:rPr>
        <w:t>甲方执伍份（承办部门、归口管理部门、采购部门（招标办）、财务处、合同管理办公室各一份），乙方执贰份。</w:t>
      </w:r>
    </w:p>
    <w:p w14:paraId="072367AE" w14:textId="77777777" w:rsidR="006E25D1" w:rsidRPr="006E25D1" w:rsidRDefault="006E25D1" w:rsidP="006E25D1">
      <w:pPr>
        <w:widowControl/>
        <w:shd w:val="clear" w:color="auto" w:fill="FFFFFF"/>
        <w:spacing w:line="300" w:lineRule="atLeast"/>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Cs w:val="21"/>
        </w:rPr>
        <w:t>8</w:t>
      </w:r>
      <w:r w:rsidRPr="006E25D1">
        <w:rPr>
          <w:rFonts w:ascii="line-height:1.5;" w:eastAsia="宋体" w:hAnsi="line-height:1.5;" w:cs="宋体"/>
          <w:b/>
          <w:bCs/>
          <w:color w:val="333333"/>
          <w:kern w:val="0"/>
          <w:szCs w:val="21"/>
        </w:rPr>
        <w:t>合同附件：详见合同专用条款附件。</w:t>
      </w:r>
    </w:p>
    <w:tbl>
      <w:tblPr>
        <w:tblW w:w="0" w:type="auto"/>
        <w:tblCellMar>
          <w:top w:w="15" w:type="dxa"/>
          <w:left w:w="15" w:type="dxa"/>
          <w:bottom w:w="15" w:type="dxa"/>
          <w:right w:w="15" w:type="dxa"/>
        </w:tblCellMar>
        <w:tblLook w:val="04A0" w:firstRow="1" w:lastRow="0" w:firstColumn="1" w:lastColumn="0" w:noHBand="0" w:noVBand="1"/>
      </w:tblPr>
      <w:tblGrid>
        <w:gridCol w:w="4603"/>
        <w:gridCol w:w="3298"/>
      </w:tblGrid>
      <w:tr w:rsidR="006E25D1" w:rsidRPr="006E25D1" w14:paraId="1CAED188" w14:textId="77777777" w:rsidTr="006E25D1">
        <w:trPr>
          <w:tblHead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44D2DF0" w14:textId="51E3E90F"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line-height:1.5;" w:eastAsia="宋体" w:hAnsi="line-height:1.5;" w:cs="宋体"/>
                <w:b/>
                <w:bCs/>
                <w:kern w:val="0"/>
                <w:szCs w:val="21"/>
              </w:rPr>
              <w:t>甲方：</w:t>
            </w:r>
            <w:r w:rsidRPr="006E25D1">
              <w:rPr>
                <w:rFonts w:ascii="line-height:1.5;" w:eastAsia="宋体" w:hAnsi="line-height:1.5;" w:cs="宋体"/>
                <w:b/>
                <w:bCs/>
                <w:kern w:val="0"/>
                <w:szCs w:val="21"/>
                <w:u w:val="single"/>
              </w:rPr>
              <w:t>  </w:t>
            </w:r>
            <w:r>
              <w:rPr>
                <w:rFonts w:ascii="line-height:1.5;" w:eastAsia="宋体" w:hAnsi="line-height:1.5;" w:cs="宋体" w:hint="eastAsia"/>
                <w:b/>
                <w:bCs/>
                <w:kern w:val="0"/>
                <w:szCs w:val="21"/>
                <w:u w:val="single"/>
              </w:rPr>
              <w:t>徐州工程学院</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甲方（盖章）：</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住所：</w:t>
            </w:r>
            <w:r w:rsidRPr="006E25D1">
              <w:rPr>
                <w:rFonts w:ascii="line-height:1.5;" w:eastAsia="宋体" w:hAnsi="line-height:1.5;" w:cs="宋体"/>
                <w:b/>
                <w:bCs/>
                <w:kern w:val="0"/>
                <w:szCs w:val="21"/>
                <w:u w:val="single"/>
              </w:rPr>
              <w:t> </w:t>
            </w:r>
            <w:r w:rsidRPr="006E25D1">
              <w:rPr>
                <w:rFonts w:ascii="line-height:1.5;" w:eastAsia="宋体" w:hAnsi="line-height:1.5;" w:cs="宋体" w:hint="eastAsia"/>
                <w:b/>
                <w:bCs/>
                <w:kern w:val="0"/>
                <w:szCs w:val="21"/>
                <w:u w:val="single"/>
              </w:rPr>
              <w:t>江苏省徐州市</w:t>
            </w:r>
            <w:proofErr w:type="gramStart"/>
            <w:r w:rsidRPr="006E25D1">
              <w:rPr>
                <w:rFonts w:ascii="line-height:1.5;" w:eastAsia="宋体" w:hAnsi="line-height:1.5;" w:cs="宋体" w:hint="eastAsia"/>
                <w:b/>
                <w:bCs/>
                <w:kern w:val="0"/>
                <w:szCs w:val="21"/>
                <w:u w:val="single"/>
              </w:rPr>
              <w:t>云龙区丽水路</w:t>
            </w:r>
            <w:proofErr w:type="gramEnd"/>
            <w:r w:rsidRPr="006E25D1">
              <w:rPr>
                <w:rFonts w:ascii="line-height:1.5;" w:eastAsia="宋体" w:hAnsi="line-height:1.5;" w:cs="宋体"/>
                <w:b/>
                <w:bCs/>
                <w:kern w:val="0"/>
                <w:szCs w:val="21"/>
                <w:u w:val="single"/>
              </w:rPr>
              <w:t>2</w:t>
            </w:r>
            <w:r w:rsidRPr="006E25D1">
              <w:rPr>
                <w:rFonts w:ascii="line-height:1.5;" w:eastAsia="宋体" w:hAnsi="line-height:1.5;" w:cs="宋体"/>
                <w:b/>
                <w:bCs/>
                <w:kern w:val="0"/>
                <w:szCs w:val="21"/>
                <w:u w:val="single"/>
              </w:rPr>
              <w:t>号</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法定代表人或委托代表人签字：</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开具增值税专用发票相关信息：</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单位名称：</w:t>
            </w:r>
            <w:r w:rsidRPr="006E25D1">
              <w:rPr>
                <w:rFonts w:ascii="line-height:1.5;" w:eastAsia="宋体" w:hAnsi="line-height:1.5;" w:cs="宋体"/>
                <w:b/>
                <w:bCs/>
                <w:kern w:val="0"/>
                <w:szCs w:val="21"/>
                <w:u w:val="single"/>
              </w:rPr>
              <w:t>  </w:t>
            </w:r>
            <w:r>
              <w:rPr>
                <w:rFonts w:ascii="line-height:1.5;" w:eastAsia="宋体" w:hAnsi="line-height:1.5;" w:cs="宋体" w:hint="eastAsia"/>
                <w:b/>
                <w:bCs/>
                <w:kern w:val="0"/>
                <w:szCs w:val="21"/>
                <w:u w:val="single"/>
              </w:rPr>
              <w:t>徐州工程学院</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单位地址：</w:t>
            </w:r>
            <w:r w:rsidRPr="006E25D1">
              <w:rPr>
                <w:rFonts w:ascii="line-height:1.5;" w:eastAsia="宋体" w:hAnsi="line-height:1.5;" w:cs="宋体"/>
                <w:b/>
                <w:bCs/>
                <w:kern w:val="0"/>
                <w:szCs w:val="21"/>
              </w:rPr>
              <w:t> </w:t>
            </w:r>
            <w:r w:rsidRPr="006E25D1">
              <w:rPr>
                <w:rFonts w:ascii="line-height:1.5;" w:eastAsia="宋体" w:hAnsi="line-height:1.5;" w:cs="宋体"/>
                <w:b/>
                <w:bCs/>
                <w:kern w:val="0"/>
                <w:szCs w:val="21"/>
                <w:u w:val="single"/>
              </w:rPr>
              <w:t>  </w:t>
            </w:r>
            <w:r w:rsidRPr="006E25D1">
              <w:rPr>
                <w:rFonts w:ascii="line-height:1.5;" w:eastAsia="宋体" w:hAnsi="line-height:1.5;" w:cs="宋体" w:hint="eastAsia"/>
                <w:b/>
                <w:bCs/>
                <w:kern w:val="0"/>
                <w:szCs w:val="21"/>
                <w:u w:val="single"/>
              </w:rPr>
              <w:t>江苏省徐州市</w:t>
            </w:r>
            <w:proofErr w:type="gramStart"/>
            <w:r w:rsidRPr="006E25D1">
              <w:rPr>
                <w:rFonts w:ascii="line-height:1.5;" w:eastAsia="宋体" w:hAnsi="line-height:1.5;" w:cs="宋体" w:hint="eastAsia"/>
                <w:b/>
                <w:bCs/>
                <w:kern w:val="0"/>
                <w:szCs w:val="21"/>
                <w:u w:val="single"/>
              </w:rPr>
              <w:t>云龙区丽水路</w:t>
            </w:r>
            <w:proofErr w:type="gramEnd"/>
            <w:r w:rsidRPr="006E25D1">
              <w:rPr>
                <w:rFonts w:ascii="line-height:1.5;" w:eastAsia="宋体" w:hAnsi="line-height:1.5;" w:cs="宋体"/>
                <w:b/>
                <w:bCs/>
                <w:kern w:val="0"/>
                <w:szCs w:val="21"/>
                <w:u w:val="single"/>
              </w:rPr>
              <w:t>2</w:t>
            </w:r>
            <w:r w:rsidRPr="006E25D1">
              <w:rPr>
                <w:rFonts w:ascii="line-height:1.5;" w:eastAsia="宋体" w:hAnsi="line-height:1.5;" w:cs="宋体"/>
                <w:b/>
                <w:bCs/>
                <w:kern w:val="0"/>
                <w:szCs w:val="21"/>
                <w:u w:val="single"/>
              </w:rPr>
              <w:t>号</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税务识别号：</w:t>
            </w:r>
            <w:r w:rsidRPr="006E25D1">
              <w:rPr>
                <w:rFonts w:ascii="line-height:1.5;" w:eastAsia="宋体" w:hAnsi="line-height:1.5;" w:cs="宋体"/>
                <w:b/>
                <w:bCs/>
                <w:kern w:val="0"/>
                <w:szCs w:val="21"/>
                <w:u w:val="single"/>
              </w:rPr>
              <w:t> 12320300466543365U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开户银行：</w:t>
            </w:r>
            <w:r w:rsidRPr="006E25D1">
              <w:rPr>
                <w:rFonts w:ascii="line-height:1.5;" w:eastAsia="宋体" w:hAnsi="line-height:1.5;" w:cs="宋体"/>
                <w:b/>
                <w:bCs/>
                <w:kern w:val="0"/>
                <w:szCs w:val="21"/>
              </w:rPr>
              <w:t> </w:t>
            </w:r>
            <w:r w:rsidRPr="006E25D1">
              <w:rPr>
                <w:rFonts w:ascii="line-height:1.5;" w:eastAsia="宋体" w:hAnsi="line-height:1.5;" w:cs="宋体"/>
                <w:b/>
                <w:bCs/>
                <w:kern w:val="0"/>
                <w:szCs w:val="21"/>
                <w:u w:val="single"/>
              </w:rPr>
              <w:t>  </w:t>
            </w:r>
            <w:r w:rsidRPr="006E25D1">
              <w:rPr>
                <w:rFonts w:ascii="line-height:1.5;" w:eastAsia="宋体" w:hAnsi="line-height:1.5;" w:cs="宋体" w:hint="eastAsia"/>
                <w:b/>
                <w:bCs/>
                <w:kern w:val="0"/>
                <w:szCs w:val="21"/>
                <w:u w:val="single"/>
              </w:rPr>
              <w:t>中国建设银行徐州分行</w:t>
            </w:r>
            <w:r w:rsidR="003A6A5C">
              <w:rPr>
                <w:rFonts w:ascii="line-height:1.5;" w:eastAsia="宋体" w:hAnsi="line-height:1.5;" w:cs="宋体" w:hint="eastAsia"/>
                <w:b/>
                <w:bCs/>
                <w:kern w:val="0"/>
                <w:szCs w:val="21"/>
                <w:u w:val="single"/>
              </w:rPr>
              <w:t>云龙</w:t>
            </w:r>
            <w:r w:rsidRPr="006E25D1">
              <w:rPr>
                <w:rFonts w:ascii="line-height:1.5;" w:eastAsia="宋体" w:hAnsi="line-height:1.5;" w:cs="宋体" w:hint="eastAsia"/>
                <w:b/>
                <w:bCs/>
                <w:kern w:val="0"/>
                <w:szCs w:val="21"/>
                <w:u w:val="single"/>
              </w:rPr>
              <w:t>支行</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银行账号：</w:t>
            </w:r>
            <w:r w:rsidRPr="006E25D1">
              <w:rPr>
                <w:rFonts w:ascii="line-height:1.5;" w:eastAsia="宋体" w:hAnsi="line-height:1.5;" w:cs="宋体"/>
                <w:b/>
                <w:bCs/>
                <w:kern w:val="0"/>
                <w:szCs w:val="21"/>
              </w:rPr>
              <w:t> </w:t>
            </w:r>
            <w:r w:rsidRPr="006E25D1">
              <w:rPr>
                <w:rFonts w:ascii="line-height:1.5;" w:eastAsia="宋体" w:hAnsi="line-height:1.5;" w:cs="宋体"/>
                <w:b/>
                <w:bCs/>
                <w:kern w:val="0"/>
                <w:szCs w:val="21"/>
                <w:u w:val="single"/>
              </w:rPr>
              <w:t>  </w:t>
            </w:r>
            <w:r w:rsidR="003A6A5C" w:rsidRPr="003A6A5C">
              <w:rPr>
                <w:rFonts w:ascii="line-height:1.5;" w:eastAsia="宋体" w:hAnsi="line-height:1.5;" w:cs="宋体"/>
                <w:b/>
                <w:bCs/>
                <w:kern w:val="0"/>
                <w:szCs w:val="21"/>
                <w:u w:val="single"/>
              </w:rPr>
              <w:t>32001718136052504164</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单位电话：</w:t>
            </w:r>
            <w:r w:rsidRPr="006E25D1">
              <w:rPr>
                <w:rFonts w:ascii="line-height:1.5;" w:eastAsia="宋体" w:hAnsi="line-height:1.5;" w:cs="宋体"/>
                <w:b/>
                <w:bCs/>
                <w:kern w:val="0"/>
                <w:szCs w:val="21"/>
              </w:rPr>
              <w:t> </w:t>
            </w:r>
            <w:r w:rsidRPr="006E25D1">
              <w:rPr>
                <w:rFonts w:ascii="line-height:1.5;" w:eastAsia="宋体" w:hAnsi="line-height:1.5;" w:cs="宋体"/>
                <w:b/>
                <w:bCs/>
                <w:kern w:val="0"/>
                <w:szCs w:val="21"/>
                <w:u w:val="single"/>
              </w:rPr>
              <w:t> </w:t>
            </w:r>
            <w:r w:rsidR="003A6A5C" w:rsidRPr="003A6A5C">
              <w:rPr>
                <w:rFonts w:ascii="line-height:1.5;" w:eastAsia="宋体" w:hAnsi="line-height:1.5;" w:cs="宋体"/>
                <w:b/>
                <w:bCs/>
                <w:kern w:val="0"/>
                <w:szCs w:val="21"/>
                <w:u w:val="single"/>
              </w:rPr>
              <w:t>0516-83689763</w:t>
            </w:r>
            <w:r w:rsidRPr="006E25D1">
              <w:rPr>
                <w:rFonts w:ascii="line-height:1.5;" w:eastAsia="宋体" w:hAnsi="line-height:1.5;" w:cs="宋体"/>
                <w:b/>
                <w:bCs/>
                <w:kern w:val="0"/>
                <w:szCs w:val="21"/>
                <w:u w:val="single"/>
              </w:rPr>
              <w:t>  </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FE84513"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line-height:1.5;" w:eastAsia="宋体" w:hAnsi="line-height:1.5;" w:cs="宋体"/>
                <w:b/>
                <w:bCs/>
                <w:kern w:val="0"/>
                <w:szCs w:val="21"/>
              </w:rPr>
              <w:t>乙方：</w:t>
            </w:r>
            <w:r w:rsidRPr="006E25D1">
              <w:rPr>
                <w:rFonts w:ascii="line-height:1.5;" w:eastAsia="宋体" w:hAnsi="line-height:1.5;" w:cs="宋体"/>
                <w:b/>
                <w:bCs/>
                <w:kern w:val="0"/>
                <w:szCs w:val="21"/>
              </w:rPr>
              <w:t> </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乙方（盖章）：</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住所：</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法定代表人姓名：</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法定代表人或委托代表人签字：</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开户银行：</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账号：</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税务登记号：</w:t>
            </w:r>
            <w:r w:rsidRPr="006E25D1">
              <w:rPr>
                <w:rFonts w:ascii="line-height:1.5;" w:eastAsia="宋体" w:hAnsi="line-height:1.5;" w:cs="宋体"/>
                <w:b/>
                <w:bCs/>
                <w:kern w:val="0"/>
                <w:szCs w:val="21"/>
              </w:rPr>
              <w:t> </w:t>
            </w:r>
            <w:r w:rsidRPr="006E25D1">
              <w:rPr>
                <w:rFonts w:ascii="line-height:1.5;" w:eastAsia="宋体" w:hAnsi="line-height:1.5;" w:cs="宋体"/>
                <w:b/>
                <w:bCs/>
                <w:kern w:val="0"/>
                <w:szCs w:val="21"/>
                <w:u w:val="single"/>
              </w:rPr>
              <w:t>          </w:t>
            </w:r>
            <w:r w:rsidRPr="006E25D1">
              <w:rPr>
                <w:rFonts w:ascii="line-height:1.5;" w:eastAsia="宋体" w:hAnsi="line-height:1.5;" w:cs="宋体"/>
                <w:b/>
                <w:bCs/>
                <w:kern w:val="0"/>
                <w:szCs w:val="21"/>
              </w:rPr>
              <w:t> </w:t>
            </w:r>
            <w:r w:rsidRPr="006E25D1">
              <w:rPr>
                <w:rFonts w:ascii="宋体" w:eastAsia="宋体" w:hAnsi="宋体" w:cs="宋体"/>
                <w:b/>
                <w:bCs/>
                <w:kern w:val="0"/>
                <w:sz w:val="24"/>
                <w:szCs w:val="24"/>
              </w:rPr>
              <w:br/>
            </w:r>
            <w:r w:rsidRPr="006E25D1">
              <w:rPr>
                <w:rFonts w:ascii="line-height:1.5;" w:eastAsia="宋体" w:hAnsi="line-height:1.5;" w:cs="宋体"/>
                <w:b/>
                <w:bCs/>
                <w:kern w:val="0"/>
                <w:szCs w:val="21"/>
              </w:rPr>
              <w:t>电话：</w:t>
            </w:r>
            <w:r w:rsidRPr="006E25D1">
              <w:rPr>
                <w:rFonts w:ascii="line-height:1.5;" w:eastAsia="宋体" w:hAnsi="line-height:1.5;" w:cs="宋体"/>
                <w:b/>
                <w:bCs/>
                <w:kern w:val="0"/>
                <w:szCs w:val="21"/>
                <w:u w:val="single"/>
              </w:rPr>
              <w:t>          </w:t>
            </w:r>
          </w:p>
        </w:tc>
      </w:tr>
    </w:tbl>
    <w:p w14:paraId="79A909E5" w14:textId="77777777" w:rsidR="006E25D1" w:rsidRPr="006E25D1" w:rsidRDefault="006E25D1" w:rsidP="006E25D1">
      <w:pPr>
        <w:widowControl/>
        <w:shd w:val="clear" w:color="auto" w:fill="FFFFFF"/>
        <w:spacing w:after="150"/>
        <w:ind w:firstLine="480"/>
        <w:jc w:val="center"/>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第二部分</w:t>
      </w:r>
      <w:r w:rsidRPr="006E25D1">
        <w:rPr>
          <w:rFonts w:ascii="Cambria" w:eastAsia="宋体" w:hAnsi="Cambria" w:cs="Cambria"/>
          <w:color w:val="333333"/>
          <w:kern w:val="0"/>
          <w:szCs w:val="21"/>
        </w:rPr>
        <w:t> </w:t>
      </w:r>
      <w:r w:rsidRPr="006E25D1">
        <w:rPr>
          <w:rFonts w:ascii="line-height:1.5;" w:eastAsia="宋体" w:hAnsi="line-height:1.5;" w:cs="宋体"/>
          <w:b/>
          <w:bCs/>
          <w:color w:val="333333"/>
          <w:kern w:val="0"/>
          <w:sz w:val="24"/>
          <w:szCs w:val="24"/>
        </w:rPr>
        <w:t>合同通用条款</w:t>
      </w:r>
    </w:p>
    <w:p w14:paraId="64ED9EE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w:t>
      </w:r>
      <w:r w:rsidRPr="006E25D1">
        <w:rPr>
          <w:rFonts w:ascii="line-height:1.5;" w:eastAsia="宋体" w:hAnsi="line-height:1.5;" w:cs="宋体"/>
          <w:b/>
          <w:bCs/>
          <w:color w:val="333333"/>
          <w:kern w:val="0"/>
          <w:sz w:val="24"/>
          <w:szCs w:val="24"/>
        </w:rPr>
        <w:t>项目承包范围条款</w:t>
      </w:r>
    </w:p>
    <w:p w14:paraId="0AF723B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w:t>
      </w:r>
      <w:r w:rsidRPr="006E25D1">
        <w:rPr>
          <w:rFonts w:ascii="line-height:1.5;" w:eastAsia="宋体" w:hAnsi="line-height:1.5;" w:cs="宋体"/>
          <w:color w:val="333333"/>
          <w:kern w:val="0"/>
          <w:sz w:val="24"/>
          <w:szCs w:val="24"/>
        </w:rPr>
        <w:t>承包方式：乙方负责提供完成全部服务工作所需的全部人员、材料、设备及其他一切必要条件。</w:t>
      </w:r>
    </w:p>
    <w:p w14:paraId="46213A9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w:t>
      </w:r>
      <w:r w:rsidRPr="006E25D1">
        <w:rPr>
          <w:rFonts w:ascii="line-height:1.5;" w:eastAsia="宋体" w:hAnsi="line-height:1.5;" w:cs="宋体"/>
          <w:color w:val="333333"/>
          <w:kern w:val="0"/>
          <w:sz w:val="24"/>
          <w:szCs w:val="24"/>
        </w:rPr>
        <w:t>承包范围：乙方负责提供全部服务工作，提交服务成果。成果为书面文件的，应当按合同约定的时间及时向甲方提交相应书面文件。</w:t>
      </w:r>
    </w:p>
    <w:p w14:paraId="03D1349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2</w:t>
      </w:r>
      <w:r w:rsidRPr="006E25D1">
        <w:rPr>
          <w:rFonts w:ascii="line-height:1.5;" w:eastAsia="宋体" w:hAnsi="line-height:1.5;" w:cs="宋体"/>
          <w:b/>
          <w:bCs/>
          <w:color w:val="333333"/>
          <w:kern w:val="0"/>
          <w:sz w:val="24"/>
          <w:szCs w:val="24"/>
        </w:rPr>
        <w:t>项目价款条款</w:t>
      </w:r>
    </w:p>
    <w:p w14:paraId="0BDAF26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2.1</w:t>
      </w:r>
      <w:r w:rsidRPr="006E25D1">
        <w:rPr>
          <w:rFonts w:ascii="line-height:1.5;" w:eastAsia="宋体" w:hAnsi="line-height:1.5;" w:cs="宋体"/>
          <w:color w:val="333333"/>
          <w:kern w:val="0"/>
          <w:sz w:val="24"/>
          <w:szCs w:val="24"/>
        </w:rPr>
        <w:t>价款说明：合同价格为固定价格，包含乙方完成全部服务工作，交付具体服务成果所需的全部服务费用（如人工、材料、培训、行政取费、专家评审费等）及其他</w:t>
      </w:r>
      <w:proofErr w:type="gramStart"/>
      <w:r w:rsidRPr="006E25D1">
        <w:rPr>
          <w:rFonts w:ascii="line-height:1.5;" w:eastAsia="宋体" w:hAnsi="line-height:1.5;" w:cs="宋体"/>
          <w:color w:val="333333"/>
          <w:kern w:val="0"/>
          <w:sz w:val="24"/>
          <w:szCs w:val="24"/>
        </w:rPr>
        <w:t>一</w:t>
      </w:r>
      <w:proofErr w:type="gramEnd"/>
      <w:r w:rsidRPr="006E25D1">
        <w:rPr>
          <w:rFonts w:ascii="line-height:1.5;" w:eastAsia="宋体" w:hAnsi="line-height:1.5;" w:cs="宋体"/>
          <w:color w:val="333333"/>
          <w:kern w:val="0"/>
          <w:sz w:val="24"/>
          <w:szCs w:val="24"/>
        </w:rPr>
        <w:t>切不可预见费用等。除甲乙双方另有约定外，甲方不再就乙方附加服务、额外服务、延期服务向乙方支付其他费用。</w:t>
      </w:r>
    </w:p>
    <w:p w14:paraId="6992FF3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2.1.1“</w:t>
      </w:r>
      <w:r w:rsidRPr="006E25D1">
        <w:rPr>
          <w:rFonts w:ascii="line-height:1.5;" w:eastAsia="宋体" w:hAnsi="line-height:1.5;" w:cs="宋体"/>
          <w:color w:val="333333"/>
          <w:kern w:val="0"/>
          <w:sz w:val="24"/>
          <w:szCs w:val="24"/>
        </w:rPr>
        <w:t>正常服务</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是指双方在本合同中约定的服务工作。</w:t>
      </w:r>
    </w:p>
    <w:p w14:paraId="47559CA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2.1.2“</w:t>
      </w:r>
      <w:r w:rsidRPr="006E25D1">
        <w:rPr>
          <w:rFonts w:ascii="line-height:1.5;" w:eastAsia="宋体" w:hAnsi="line-height:1.5;" w:cs="宋体"/>
          <w:color w:val="333333"/>
          <w:kern w:val="0"/>
          <w:sz w:val="24"/>
          <w:szCs w:val="24"/>
        </w:rPr>
        <w:t>附加服务</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是指在</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正常服务</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以外，经甲乙双方其他书面文件（如补充协议）确定的附加服务工作。</w:t>
      </w:r>
    </w:p>
    <w:p w14:paraId="3A66701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2.1.3“</w:t>
      </w:r>
      <w:r w:rsidRPr="006E25D1">
        <w:rPr>
          <w:rFonts w:ascii="line-height:1.5;" w:eastAsia="宋体" w:hAnsi="line-height:1.5;" w:cs="宋体"/>
          <w:color w:val="333333"/>
          <w:kern w:val="0"/>
          <w:sz w:val="24"/>
          <w:szCs w:val="24"/>
        </w:rPr>
        <w:t>额外服务</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是指不属于</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正常服务</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和</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附加服务</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，但符合下列条件时，乙方增加的额外工作量。</w:t>
      </w:r>
    </w:p>
    <w:p w14:paraId="06E693D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1</w:t>
      </w:r>
      <w:r w:rsidRPr="006E25D1">
        <w:rPr>
          <w:rFonts w:ascii="line-height:1.5;" w:eastAsia="宋体" w:hAnsi="line-height:1.5;" w:cs="宋体"/>
          <w:color w:val="333333"/>
          <w:kern w:val="0"/>
          <w:sz w:val="24"/>
          <w:szCs w:val="24"/>
        </w:rPr>
        <w:t>）因甲方或第三方原因使乙方工作受到阻碍以致增加的额外工作量。</w:t>
      </w:r>
    </w:p>
    <w:p w14:paraId="56C1AFF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w:t>
      </w:r>
      <w:r w:rsidRPr="006E25D1">
        <w:rPr>
          <w:rFonts w:ascii="line-height:1.5;" w:eastAsia="宋体" w:hAnsi="line-height:1.5;" w:cs="宋体"/>
          <w:color w:val="333333"/>
          <w:kern w:val="0"/>
          <w:sz w:val="24"/>
          <w:szCs w:val="24"/>
        </w:rPr>
        <w:t>2</w:t>
      </w:r>
      <w:r w:rsidRPr="006E25D1">
        <w:rPr>
          <w:rFonts w:ascii="line-height:1.5;" w:eastAsia="宋体" w:hAnsi="line-height:1.5;" w:cs="宋体"/>
          <w:color w:val="333333"/>
          <w:kern w:val="0"/>
          <w:sz w:val="24"/>
          <w:szCs w:val="24"/>
        </w:rPr>
        <w:t>）因非乙方原因造成的工作进度延误，乙方在双方另行确定的顺延期内进行的额外工作量。</w:t>
      </w:r>
    </w:p>
    <w:p w14:paraId="5F89487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3</w:t>
      </w:r>
      <w:r w:rsidRPr="006E25D1">
        <w:rPr>
          <w:rFonts w:ascii="line-height:1.5;" w:eastAsia="宋体" w:hAnsi="line-height:1.5;" w:cs="宋体"/>
          <w:color w:val="333333"/>
          <w:kern w:val="0"/>
          <w:sz w:val="24"/>
          <w:szCs w:val="24"/>
        </w:rPr>
        <w:t>）因非乙方原因暂停或终止执行服务工作，由此而增加的恢复执行服务工作的额外工作量。</w:t>
      </w:r>
    </w:p>
    <w:p w14:paraId="30ACCE2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2.2</w:t>
      </w:r>
      <w:r w:rsidRPr="006E25D1">
        <w:rPr>
          <w:rFonts w:ascii="line-height:1.5;" w:eastAsia="宋体" w:hAnsi="line-height:1.5;" w:cs="宋体"/>
          <w:color w:val="333333"/>
          <w:kern w:val="0"/>
          <w:sz w:val="24"/>
          <w:szCs w:val="24"/>
        </w:rPr>
        <w:t>风险说明：乙方已充分考虑服务期间各类风险，任何因市场人工、材料、机械运输、税费的变动或政府及行业主管部门红头文件的颁发而起的乙方的实际支出的增加，均属于乙方自身经营风险，视为已事先充分估计并已经列入合同价款之中，价款不再调整。即，除本合同约定可以调整的内容外，合同价款不予调整。</w:t>
      </w:r>
    </w:p>
    <w:p w14:paraId="706C6881" w14:textId="77777777" w:rsidR="006E25D1" w:rsidRPr="006E25D1" w:rsidRDefault="006E25D1" w:rsidP="006E25D1">
      <w:pPr>
        <w:widowControl/>
        <w:shd w:val="clear" w:color="auto" w:fill="FFFFFF"/>
        <w:spacing w:after="150"/>
        <w:ind w:left="1"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2.3</w:t>
      </w:r>
      <w:r w:rsidRPr="006E25D1">
        <w:rPr>
          <w:rFonts w:ascii="line-height:1.5;" w:eastAsia="宋体" w:hAnsi="line-height:1.5;" w:cs="宋体"/>
          <w:color w:val="333333"/>
          <w:kern w:val="0"/>
          <w:sz w:val="24"/>
          <w:szCs w:val="24"/>
        </w:rPr>
        <w:t>采用固定总价的合同，合同总价即为结算价，除双方书面确认变更外不做调整。</w:t>
      </w:r>
    </w:p>
    <w:p w14:paraId="09F216A0" w14:textId="77777777" w:rsidR="006E25D1" w:rsidRPr="006E25D1" w:rsidRDefault="006E25D1" w:rsidP="006E25D1">
      <w:pPr>
        <w:widowControl/>
        <w:shd w:val="clear" w:color="auto" w:fill="FFFFFF"/>
        <w:spacing w:after="150"/>
        <w:ind w:left="1"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2.4</w:t>
      </w:r>
      <w:r w:rsidRPr="006E25D1">
        <w:rPr>
          <w:rFonts w:ascii="line-height:1.5;" w:eastAsia="宋体" w:hAnsi="line-height:1.5;" w:cs="宋体"/>
          <w:color w:val="333333"/>
          <w:kern w:val="0"/>
          <w:sz w:val="24"/>
          <w:szCs w:val="24"/>
        </w:rPr>
        <w:t>采用固定单价的合同，合同总价仅作为签订合同使用，不作为最终结算价格。最终按实结算。</w:t>
      </w:r>
    </w:p>
    <w:p w14:paraId="275AB20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2.5</w:t>
      </w:r>
      <w:r w:rsidRPr="006E25D1">
        <w:rPr>
          <w:rFonts w:ascii="line-height:1.5;" w:eastAsia="宋体" w:hAnsi="line-height:1.5;" w:cs="宋体"/>
          <w:color w:val="333333"/>
          <w:kern w:val="0"/>
          <w:sz w:val="24"/>
          <w:szCs w:val="24"/>
        </w:rPr>
        <w:t>乙方服务取费存在国家（省）规范性文件依据的，乙方应确保按照本项目取费依据的下限计算服务费用。</w:t>
      </w:r>
    </w:p>
    <w:p w14:paraId="5D6D397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2.6</w:t>
      </w:r>
      <w:r w:rsidRPr="006E25D1">
        <w:rPr>
          <w:rFonts w:ascii="line-height:1.5;" w:eastAsia="宋体" w:hAnsi="line-height:1.5;" w:cs="宋体"/>
          <w:color w:val="333333"/>
          <w:kern w:val="0"/>
          <w:sz w:val="24"/>
          <w:szCs w:val="24"/>
        </w:rPr>
        <w:t>乙方服务取费没有国家（省）规范性文件依据的，乙方应确保按照本项目所在地类似市场正常取费的下限计算服务费用。</w:t>
      </w:r>
    </w:p>
    <w:p w14:paraId="42438D6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2.7</w:t>
      </w:r>
      <w:r w:rsidRPr="006E25D1">
        <w:rPr>
          <w:rFonts w:ascii="line-height:1.5;" w:eastAsia="宋体" w:hAnsi="line-height:1.5;" w:cs="宋体"/>
          <w:color w:val="333333"/>
          <w:kern w:val="0"/>
          <w:sz w:val="24"/>
          <w:szCs w:val="24"/>
        </w:rPr>
        <w:t>乙方要求甲方支付服务费用时，必须同时提交取费依据和计算方式。</w:t>
      </w:r>
    </w:p>
    <w:p w14:paraId="3493D70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2.8</w:t>
      </w:r>
      <w:r w:rsidRPr="006E25D1">
        <w:rPr>
          <w:rFonts w:ascii="line-height:1.5;" w:eastAsia="宋体" w:hAnsi="line-height:1.5;" w:cs="宋体"/>
          <w:color w:val="333333"/>
          <w:kern w:val="0"/>
          <w:sz w:val="24"/>
          <w:szCs w:val="24"/>
        </w:rPr>
        <w:t>因乙方因素导致不能继续履行协议的，乙方要退还甲方预付服务费，</w:t>
      </w:r>
      <w:r w:rsidRPr="006E25D1">
        <w:rPr>
          <w:rFonts w:ascii="line-height:1.5;" w:eastAsia="宋体" w:hAnsi="line-height:1.5;" w:cs="宋体"/>
          <w:color w:val="333333"/>
          <w:kern w:val="0"/>
          <w:sz w:val="24"/>
          <w:szCs w:val="24"/>
        </w:rPr>
        <w:t> </w:t>
      </w:r>
      <w:r w:rsidRPr="006E25D1">
        <w:rPr>
          <w:rFonts w:ascii="line-height:1.5;" w:eastAsia="宋体" w:hAnsi="line-height:1.5;" w:cs="宋体"/>
          <w:color w:val="333333"/>
          <w:kern w:val="0"/>
          <w:sz w:val="24"/>
          <w:szCs w:val="24"/>
        </w:rPr>
        <w:t>并且要补偿甲方因此而导致的项目进展延期损失费用。因甲方因素不能继续履行协议的，乙方不退还预付服务费。</w:t>
      </w:r>
    </w:p>
    <w:p w14:paraId="26ADB72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2.9</w:t>
      </w:r>
      <w:r w:rsidRPr="006E25D1">
        <w:rPr>
          <w:rFonts w:ascii="line-height:1.5;" w:eastAsia="宋体" w:hAnsi="line-height:1.5;" w:cs="宋体"/>
          <w:color w:val="333333"/>
          <w:kern w:val="0"/>
          <w:sz w:val="24"/>
          <w:szCs w:val="24"/>
        </w:rPr>
        <w:t>由于乙方因素致使书面文件不能通过行政主管部门审查的，乙方必须进行修改，直至通过审查，由此增长的一切费用均由乙方自行承担。</w:t>
      </w:r>
    </w:p>
    <w:p w14:paraId="7158648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2.10</w:t>
      </w:r>
      <w:r w:rsidRPr="006E25D1">
        <w:rPr>
          <w:rFonts w:ascii="line-height:1.5;" w:eastAsia="宋体" w:hAnsi="line-height:1.5;" w:cs="宋体"/>
          <w:color w:val="333333"/>
          <w:kern w:val="0"/>
          <w:sz w:val="24"/>
          <w:szCs w:val="24"/>
        </w:rPr>
        <w:t>在本合同约定服务内容范围内，因工作业务需要，甲方要求或乙方自行决定外出考察或外聘专家服务的，该费用由乙方全部承担。但该工作业务在本合同约定服务内容范围之外的，相关费用由甲方全部承担。</w:t>
      </w:r>
    </w:p>
    <w:p w14:paraId="6715779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3</w:t>
      </w:r>
      <w:r w:rsidRPr="006E25D1">
        <w:rPr>
          <w:rFonts w:ascii="line-height:1.5;" w:eastAsia="宋体" w:hAnsi="line-height:1.5;" w:cs="宋体"/>
          <w:b/>
          <w:bCs/>
          <w:color w:val="333333"/>
          <w:kern w:val="0"/>
          <w:sz w:val="24"/>
          <w:szCs w:val="24"/>
        </w:rPr>
        <w:t>项目质量标准条款</w:t>
      </w:r>
    </w:p>
    <w:p w14:paraId="3D98DE8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3.1</w:t>
      </w:r>
      <w:r w:rsidRPr="006E25D1">
        <w:rPr>
          <w:rFonts w:ascii="line-height:1.5;" w:eastAsia="宋体" w:hAnsi="line-height:1.5;" w:cs="宋体"/>
          <w:color w:val="333333"/>
          <w:kern w:val="0"/>
          <w:sz w:val="24"/>
          <w:szCs w:val="24"/>
        </w:rPr>
        <w:t>乙方应确保其服务工作符合国家规范标准和本合同约定的标准。</w:t>
      </w:r>
    </w:p>
    <w:p w14:paraId="2C9CB2C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3.2</w:t>
      </w:r>
      <w:r w:rsidRPr="006E25D1">
        <w:rPr>
          <w:rFonts w:ascii="line-height:1.5;" w:eastAsia="宋体" w:hAnsi="line-height:1.5;" w:cs="宋体"/>
          <w:color w:val="333333"/>
          <w:kern w:val="0"/>
          <w:sz w:val="24"/>
          <w:szCs w:val="24"/>
        </w:rPr>
        <w:t>乙方应确保其服务成果符合国家规范标准和本合同约定的标准。</w:t>
      </w:r>
    </w:p>
    <w:p w14:paraId="1282A9A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3.3</w:t>
      </w:r>
      <w:r w:rsidRPr="006E25D1">
        <w:rPr>
          <w:rFonts w:ascii="line-height:1.5;" w:eastAsia="宋体" w:hAnsi="line-height:1.5;" w:cs="宋体"/>
          <w:color w:val="333333"/>
          <w:kern w:val="0"/>
          <w:sz w:val="24"/>
          <w:szCs w:val="24"/>
        </w:rPr>
        <w:t>乙方应确保其服务成果符合甲方采购（招标）文件、答疑规定的要求（如通过相关申报审查手续等）以及乙方报价（投标）文件</w:t>
      </w:r>
      <w:proofErr w:type="gramStart"/>
      <w:r w:rsidRPr="006E25D1">
        <w:rPr>
          <w:rFonts w:ascii="line-height:1.5;" w:eastAsia="宋体" w:hAnsi="line-height:1.5;" w:cs="宋体"/>
          <w:color w:val="333333"/>
          <w:kern w:val="0"/>
          <w:sz w:val="24"/>
          <w:szCs w:val="24"/>
        </w:rPr>
        <w:t>作出</w:t>
      </w:r>
      <w:proofErr w:type="gramEnd"/>
      <w:r w:rsidRPr="006E25D1">
        <w:rPr>
          <w:rFonts w:ascii="line-height:1.5;" w:eastAsia="宋体" w:hAnsi="line-height:1.5;" w:cs="宋体"/>
          <w:color w:val="333333"/>
          <w:kern w:val="0"/>
          <w:sz w:val="24"/>
          <w:szCs w:val="24"/>
        </w:rPr>
        <w:t>的承诺。</w:t>
      </w:r>
    </w:p>
    <w:p w14:paraId="39B311B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3.4</w:t>
      </w:r>
      <w:r w:rsidRPr="006E25D1">
        <w:rPr>
          <w:rFonts w:ascii="line-height:1.5;" w:eastAsia="宋体" w:hAnsi="line-height:1.5;" w:cs="宋体"/>
          <w:color w:val="333333"/>
          <w:kern w:val="0"/>
          <w:sz w:val="24"/>
          <w:szCs w:val="24"/>
        </w:rPr>
        <w:t>乙方应确保其提供的技术人员符合本合同约定标准（人员信息详见本合同附件）</w:t>
      </w:r>
    </w:p>
    <w:p w14:paraId="25BC174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3.5</w:t>
      </w:r>
      <w:r w:rsidRPr="006E25D1">
        <w:rPr>
          <w:rFonts w:ascii="line-height:1.5;" w:eastAsia="宋体" w:hAnsi="line-height:1.5;" w:cs="宋体"/>
          <w:color w:val="333333"/>
          <w:kern w:val="0"/>
          <w:sz w:val="24"/>
          <w:szCs w:val="24"/>
        </w:rPr>
        <w:t>乙方应免费负责服务成果的后续修改、补充及完善。</w:t>
      </w:r>
    </w:p>
    <w:p w14:paraId="3BD5477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3.6</w:t>
      </w:r>
      <w:r w:rsidRPr="006E25D1">
        <w:rPr>
          <w:rFonts w:ascii="line-height:1.5;" w:eastAsia="宋体" w:hAnsi="line-height:1.5;" w:cs="宋体"/>
          <w:color w:val="333333"/>
          <w:kern w:val="0"/>
          <w:sz w:val="24"/>
          <w:szCs w:val="24"/>
        </w:rPr>
        <w:t>乙方应避免在其服务成果中加插间接或直接危害甲方权益的内容。</w:t>
      </w:r>
    </w:p>
    <w:p w14:paraId="0024AB0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3.7</w:t>
      </w:r>
      <w:r w:rsidRPr="006E25D1">
        <w:rPr>
          <w:rFonts w:ascii="line-height:1.5;" w:eastAsia="宋体" w:hAnsi="line-height:1.5;" w:cs="宋体"/>
          <w:color w:val="333333"/>
          <w:kern w:val="0"/>
          <w:sz w:val="24"/>
          <w:szCs w:val="24"/>
        </w:rPr>
        <w:t>乙方应确保甲方不受第三方关于侵犯其所有权、专利权的指控。</w:t>
      </w:r>
    </w:p>
    <w:p w14:paraId="19C207D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3.8</w:t>
      </w:r>
      <w:r w:rsidRPr="006E25D1">
        <w:rPr>
          <w:rFonts w:ascii="line-height:1.5;" w:eastAsia="宋体" w:hAnsi="line-height:1.5;" w:cs="宋体"/>
          <w:color w:val="333333"/>
          <w:kern w:val="0"/>
          <w:sz w:val="24"/>
          <w:szCs w:val="24"/>
        </w:rPr>
        <w:t>乙方应确保对由于自身原因而发生的任何不足或缺陷负责，并承担由此引起的一切后果。</w:t>
      </w:r>
    </w:p>
    <w:p w14:paraId="43B42E0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3.9</w:t>
      </w:r>
      <w:r w:rsidRPr="006E25D1">
        <w:rPr>
          <w:rFonts w:ascii="line-height:1.5;" w:eastAsia="宋体" w:hAnsi="line-height:1.5;" w:cs="宋体"/>
          <w:color w:val="333333"/>
          <w:kern w:val="0"/>
          <w:sz w:val="24"/>
          <w:szCs w:val="24"/>
        </w:rPr>
        <w:t>乙方应在合同签订后应立即与甲方进行技术会商，并根据甲方要求及现场情况确定具体服务方案。</w:t>
      </w:r>
    </w:p>
    <w:p w14:paraId="7255D59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4</w:t>
      </w:r>
      <w:r w:rsidRPr="006E25D1">
        <w:rPr>
          <w:rFonts w:ascii="line-height:1.5;" w:eastAsia="宋体" w:hAnsi="line-height:1.5;" w:cs="宋体"/>
          <w:b/>
          <w:bCs/>
          <w:color w:val="333333"/>
          <w:kern w:val="0"/>
          <w:sz w:val="24"/>
          <w:szCs w:val="24"/>
        </w:rPr>
        <w:t>项目协作事项条款</w:t>
      </w:r>
    </w:p>
    <w:p w14:paraId="61EF6C6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4.1</w:t>
      </w:r>
      <w:r w:rsidRPr="006E25D1">
        <w:rPr>
          <w:rFonts w:ascii="line-height:1.5;" w:eastAsia="宋体" w:hAnsi="line-height:1.5;" w:cs="宋体"/>
          <w:color w:val="333333"/>
          <w:kern w:val="0"/>
          <w:sz w:val="24"/>
          <w:szCs w:val="24"/>
        </w:rPr>
        <w:t>甲方已安排乙方现场勘查履行合同所需要的基本场所，并提供现有工作条件和资料，乙方不得在合同履行过程中向甲方提出违反本合同所列明条件之外的其他额外要求。</w:t>
      </w:r>
    </w:p>
    <w:p w14:paraId="391F6D8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4.2</w:t>
      </w:r>
      <w:r w:rsidRPr="006E25D1">
        <w:rPr>
          <w:rFonts w:ascii="line-height:1.5;" w:eastAsia="宋体" w:hAnsi="line-height:1.5;" w:cs="宋体"/>
          <w:color w:val="333333"/>
          <w:kern w:val="0"/>
          <w:sz w:val="24"/>
          <w:szCs w:val="24"/>
        </w:rPr>
        <w:t>甲方根据项目实际情况可以为乙方提供服务用房一间，但房间内相关设施设备由乙方自行配备、保管及维护。</w:t>
      </w:r>
    </w:p>
    <w:p w14:paraId="05B9F5B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4.3</w:t>
      </w:r>
      <w:r w:rsidRPr="006E25D1">
        <w:rPr>
          <w:rFonts w:ascii="line-height:1.5;" w:eastAsia="宋体" w:hAnsi="line-height:1.5;" w:cs="宋体"/>
          <w:color w:val="333333"/>
          <w:kern w:val="0"/>
          <w:sz w:val="24"/>
          <w:szCs w:val="24"/>
        </w:rPr>
        <w:t>如有需要，乙方可以根据委托项目具体性质和内容向甲方提出需要甲方提供的协作事项、条件或材料。</w:t>
      </w:r>
    </w:p>
    <w:p w14:paraId="4A152CC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4.4</w:t>
      </w:r>
      <w:r w:rsidRPr="006E25D1">
        <w:rPr>
          <w:rFonts w:ascii="line-height:1.5;" w:eastAsia="宋体" w:hAnsi="line-height:1.5;" w:cs="宋体"/>
          <w:color w:val="333333"/>
          <w:kern w:val="0"/>
          <w:sz w:val="24"/>
          <w:szCs w:val="24"/>
        </w:rPr>
        <w:t>乙方要求甲方提供的协作事项、条件或材料必须在合同专用条款或《甲方协助事项清单》中明确说明。</w:t>
      </w:r>
    </w:p>
    <w:p w14:paraId="29629A7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4.5</w:t>
      </w:r>
      <w:r w:rsidRPr="006E25D1">
        <w:rPr>
          <w:rFonts w:ascii="line-height:1.5;" w:eastAsia="宋体" w:hAnsi="line-height:1.5;" w:cs="宋体"/>
          <w:color w:val="333333"/>
          <w:kern w:val="0"/>
          <w:sz w:val="24"/>
          <w:szCs w:val="24"/>
        </w:rPr>
        <w:t>甲方按照乙方的要求提供相应的事项、条件或材料后，乙方应当按照合同约定履行义务并按约提供相应的服务及成果。在履行期间，乙方不得再以甲方未能及时提供相应的协作和资料为由再向甲方提出任何不利的要求。</w:t>
      </w:r>
    </w:p>
    <w:p w14:paraId="46CCA37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w:t>
      </w:r>
      <w:r w:rsidRPr="006E25D1">
        <w:rPr>
          <w:rFonts w:ascii="line-height:1.5;" w:eastAsia="宋体" w:hAnsi="line-height:1.5;" w:cs="宋体"/>
          <w:color w:val="333333"/>
          <w:kern w:val="0"/>
          <w:sz w:val="24"/>
          <w:szCs w:val="24"/>
        </w:rPr>
        <w:t>风险通知：在履行合同过程中，因出现无法克服的技术困难，致使乙方无法开展服务工作或服务工作失败或者部分失败的，并导致一方或双方损失的，双方按以下约定承担风险损失：</w:t>
      </w:r>
    </w:p>
    <w:p w14:paraId="33A7FD1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4.6.1</w:t>
      </w:r>
      <w:r w:rsidRPr="006E25D1">
        <w:rPr>
          <w:rFonts w:ascii="line-height:1.5;" w:eastAsia="宋体" w:hAnsi="line-height:1.5;" w:cs="宋体"/>
          <w:color w:val="333333"/>
          <w:kern w:val="0"/>
          <w:sz w:val="24"/>
          <w:szCs w:val="24"/>
        </w:rPr>
        <w:t>完全由乙方原因造成的困难，责任由乙方承担，乙方退还服务费。</w:t>
      </w:r>
    </w:p>
    <w:p w14:paraId="4EA48A8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4.6.2</w:t>
      </w:r>
      <w:r w:rsidRPr="006E25D1">
        <w:rPr>
          <w:rFonts w:ascii="line-height:1.5;" w:eastAsia="宋体" w:hAnsi="line-height:1.5;" w:cs="宋体"/>
          <w:color w:val="333333"/>
          <w:kern w:val="0"/>
          <w:sz w:val="24"/>
          <w:szCs w:val="24"/>
        </w:rPr>
        <w:t>完全由甲方原因造成的困难，责任由甲方承担，乙方不退还服务费。</w:t>
      </w:r>
    </w:p>
    <w:p w14:paraId="1962777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4.6.3</w:t>
      </w:r>
      <w:r w:rsidRPr="006E25D1">
        <w:rPr>
          <w:rFonts w:ascii="line-height:1.5;" w:eastAsia="宋体" w:hAnsi="line-height:1.5;" w:cs="宋体"/>
          <w:color w:val="333333"/>
          <w:kern w:val="0"/>
          <w:sz w:val="24"/>
          <w:szCs w:val="24"/>
        </w:rPr>
        <w:t>由双方原因造成的困难，责任由双方按自己的过错承担相应责任。</w:t>
      </w:r>
    </w:p>
    <w:p w14:paraId="718CF83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4.6.4</w:t>
      </w:r>
      <w:r w:rsidRPr="006E25D1">
        <w:rPr>
          <w:rFonts w:ascii="line-height:1.5;" w:eastAsia="宋体" w:hAnsi="line-height:1.5;" w:cs="宋体"/>
          <w:color w:val="333333"/>
          <w:kern w:val="0"/>
          <w:sz w:val="24"/>
          <w:szCs w:val="24"/>
        </w:rPr>
        <w:t>由不可抗力造成的困难，责任由乙方自行承担，但甲方可适当支付少部分服务费作为补偿。</w:t>
      </w:r>
    </w:p>
    <w:p w14:paraId="481AA7A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4.6.5</w:t>
      </w:r>
      <w:r w:rsidRPr="006E25D1">
        <w:rPr>
          <w:rFonts w:ascii="line-height:1.5;" w:eastAsia="宋体" w:hAnsi="line-height:1.5;" w:cs="宋体"/>
          <w:color w:val="333333"/>
          <w:kern w:val="0"/>
          <w:sz w:val="24"/>
          <w:szCs w:val="24"/>
        </w:rPr>
        <w:t>甲乙任何一方发现前款规定的可能致使服务工作失败或者部分失败的情形时，应当</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日内通知另一方并采取适当措施减少损失。没有及时通知并采取适当措施，致使损失扩大的，应就扩大的损失承担责任。</w:t>
      </w:r>
    </w:p>
    <w:p w14:paraId="419F681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4.6.6</w:t>
      </w:r>
      <w:r w:rsidRPr="006E25D1">
        <w:rPr>
          <w:rFonts w:ascii="line-height:1.5;" w:eastAsia="宋体" w:hAnsi="line-height:1.5;" w:cs="宋体"/>
          <w:color w:val="333333"/>
          <w:kern w:val="0"/>
          <w:sz w:val="24"/>
          <w:szCs w:val="24"/>
        </w:rPr>
        <w:t>所谓技术风险是指在现有技术水平和条件下具有足够的、难以克服的难度，且乙方主观上无过错所产生的、并经甲方认定的服务工作失败。</w:t>
      </w:r>
    </w:p>
    <w:p w14:paraId="1B694F2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5</w:t>
      </w:r>
      <w:r w:rsidRPr="006E25D1">
        <w:rPr>
          <w:rFonts w:ascii="line-height:1.5;" w:eastAsia="宋体" w:hAnsi="line-height:1.5;" w:cs="宋体"/>
          <w:b/>
          <w:bCs/>
          <w:color w:val="333333"/>
          <w:kern w:val="0"/>
          <w:sz w:val="24"/>
          <w:szCs w:val="24"/>
        </w:rPr>
        <w:t>项目期限条款</w:t>
      </w:r>
    </w:p>
    <w:p w14:paraId="320ECE0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5.1</w:t>
      </w:r>
      <w:r w:rsidRPr="006E25D1">
        <w:rPr>
          <w:rFonts w:ascii="line-height:1.5;" w:eastAsia="宋体" w:hAnsi="line-height:1.5;" w:cs="宋体"/>
          <w:color w:val="333333"/>
          <w:kern w:val="0"/>
          <w:sz w:val="24"/>
          <w:szCs w:val="24"/>
        </w:rPr>
        <w:t>乙方应根据本合同约定的时间履行相应的服务内容、提交符合国家规范要求的服务成果和进行验收（考核），否则视为违约。</w:t>
      </w:r>
    </w:p>
    <w:p w14:paraId="7D03DA1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5.2</w:t>
      </w:r>
      <w:r w:rsidRPr="006E25D1">
        <w:rPr>
          <w:rFonts w:ascii="line-height:1.5;" w:eastAsia="宋体" w:hAnsi="line-height:1.5;" w:cs="宋体"/>
          <w:color w:val="333333"/>
          <w:kern w:val="0"/>
          <w:sz w:val="24"/>
          <w:szCs w:val="24"/>
        </w:rPr>
        <w:t>若乙方在本合同规定的期限之内未能完成相关服务，甲方有权终止合同，并要求乙方赔偿甲方因此而遭受的全部损失。</w:t>
      </w:r>
    </w:p>
    <w:p w14:paraId="17D2402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5.3</w:t>
      </w:r>
      <w:r w:rsidRPr="006E25D1">
        <w:rPr>
          <w:rFonts w:ascii="line-height:1.5;" w:eastAsia="宋体" w:hAnsi="line-height:1.5;" w:cs="宋体"/>
          <w:color w:val="333333"/>
          <w:kern w:val="0"/>
          <w:sz w:val="24"/>
          <w:szCs w:val="24"/>
        </w:rPr>
        <w:t>若因非乙方原因（如不可抗力、甲方原因、法律变更的原因等），</w:t>
      </w:r>
      <w:proofErr w:type="gramStart"/>
      <w:r w:rsidRPr="006E25D1">
        <w:rPr>
          <w:rFonts w:ascii="line-height:1.5;" w:eastAsia="宋体" w:hAnsi="line-height:1.5;" w:cs="宋体"/>
          <w:color w:val="333333"/>
          <w:kern w:val="0"/>
          <w:sz w:val="24"/>
          <w:szCs w:val="24"/>
        </w:rPr>
        <w:t>导使乙方</w:t>
      </w:r>
      <w:proofErr w:type="gramEnd"/>
      <w:r w:rsidRPr="006E25D1">
        <w:rPr>
          <w:rFonts w:ascii="line-height:1.5;" w:eastAsia="宋体" w:hAnsi="line-height:1.5;" w:cs="宋体"/>
          <w:color w:val="333333"/>
          <w:kern w:val="0"/>
          <w:sz w:val="24"/>
          <w:szCs w:val="24"/>
        </w:rPr>
        <w:t>工作受到阻碍、延误或重复以致增加了工作量或延长了约定的服务时间，则乙方应当将此情况与可能产生的影响及时书面通知甲方。由此增加的工作量视为额外服务，乙方完成服务工作的时间应当相应延长，但甲方不再额外支付费用。如乙方未能及时书面通知甲方的，工期不予顺延。</w:t>
      </w:r>
    </w:p>
    <w:p w14:paraId="77F400F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5.4</w:t>
      </w:r>
      <w:r w:rsidRPr="006E25D1">
        <w:rPr>
          <w:rFonts w:ascii="line-height:1.5;" w:eastAsia="宋体" w:hAnsi="line-height:1.5;" w:cs="宋体"/>
          <w:color w:val="333333"/>
          <w:kern w:val="0"/>
          <w:sz w:val="24"/>
          <w:szCs w:val="24"/>
        </w:rPr>
        <w:t>甲乙双方可以就服务工作的具体开展阶段及其时间安排</w:t>
      </w:r>
      <w:proofErr w:type="gramStart"/>
      <w:r w:rsidRPr="006E25D1">
        <w:rPr>
          <w:rFonts w:ascii="line-height:1.5;" w:eastAsia="宋体" w:hAnsi="line-height:1.5;" w:cs="宋体"/>
          <w:color w:val="333333"/>
          <w:kern w:val="0"/>
          <w:sz w:val="24"/>
          <w:szCs w:val="24"/>
        </w:rPr>
        <w:t>作出</w:t>
      </w:r>
      <w:proofErr w:type="gramEnd"/>
      <w:r w:rsidRPr="006E25D1">
        <w:rPr>
          <w:rFonts w:ascii="line-height:1.5;" w:eastAsia="宋体" w:hAnsi="line-height:1.5;" w:cs="宋体"/>
          <w:color w:val="333333"/>
          <w:kern w:val="0"/>
          <w:sz w:val="24"/>
          <w:szCs w:val="24"/>
        </w:rPr>
        <w:t>明确约定，并在合同专用条款中明确说明。</w:t>
      </w:r>
    </w:p>
    <w:p w14:paraId="66D6EE8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5.5</w:t>
      </w:r>
      <w:r w:rsidRPr="006E25D1">
        <w:rPr>
          <w:rFonts w:ascii="line-height:1.5;" w:eastAsia="宋体" w:hAnsi="line-height:1.5;" w:cs="宋体"/>
          <w:color w:val="333333"/>
          <w:kern w:val="0"/>
          <w:sz w:val="24"/>
          <w:szCs w:val="24"/>
        </w:rPr>
        <w:t>乙方必须确保其服务工作有助于推动项目顺利开展。确需乙方配合进行工作提前的，乙方在不违背标准规范的前提下必须无条件进行（如利用节假日或夜班加班加点进行）。</w:t>
      </w:r>
    </w:p>
    <w:p w14:paraId="5E89C4B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6</w:t>
      </w:r>
      <w:r w:rsidRPr="006E25D1">
        <w:rPr>
          <w:rFonts w:ascii="line-height:1.5;" w:eastAsia="宋体" w:hAnsi="line-height:1.5;" w:cs="宋体"/>
          <w:b/>
          <w:bCs/>
          <w:color w:val="333333"/>
          <w:kern w:val="0"/>
          <w:sz w:val="24"/>
          <w:szCs w:val="24"/>
        </w:rPr>
        <w:t>项目变更条款</w:t>
      </w:r>
    </w:p>
    <w:p w14:paraId="664CEDE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6.1</w:t>
      </w:r>
      <w:r w:rsidRPr="006E25D1">
        <w:rPr>
          <w:rFonts w:ascii="line-height:1.5;" w:eastAsia="宋体" w:hAnsi="line-height:1.5;" w:cs="宋体"/>
          <w:color w:val="333333"/>
          <w:kern w:val="0"/>
          <w:sz w:val="24"/>
          <w:szCs w:val="24"/>
        </w:rPr>
        <w:t>变更需经甲乙双方共同签字确认。如有需要，甲乙双方可签订补充协议明确具体权利义务。</w:t>
      </w:r>
    </w:p>
    <w:p w14:paraId="3050C5E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6.2</w:t>
      </w:r>
      <w:r w:rsidRPr="006E25D1">
        <w:rPr>
          <w:rFonts w:ascii="line-height:1.5;" w:eastAsia="宋体" w:hAnsi="line-height:1.5;" w:cs="宋体"/>
          <w:color w:val="333333"/>
          <w:kern w:val="0"/>
          <w:sz w:val="24"/>
          <w:szCs w:val="24"/>
        </w:rPr>
        <w:t>变更的费用按本合同约定价格标准计算。</w:t>
      </w:r>
      <w:r w:rsidRPr="006E25D1">
        <w:rPr>
          <w:rFonts w:ascii="line-height:1.5;" w:eastAsia="宋体" w:hAnsi="line-height:1.5;" w:cs="宋体"/>
          <w:color w:val="333333"/>
          <w:kern w:val="0"/>
          <w:sz w:val="24"/>
          <w:szCs w:val="24"/>
        </w:rPr>
        <w:t>      </w:t>
      </w:r>
    </w:p>
    <w:p w14:paraId="25C55E8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6.3</w:t>
      </w:r>
      <w:r w:rsidRPr="006E25D1">
        <w:rPr>
          <w:rFonts w:ascii="line-height:1.5;" w:eastAsia="宋体" w:hAnsi="line-height:1.5;" w:cs="宋体"/>
          <w:color w:val="333333"/>
          <w:kern w:val="0"/>
          <w:sz w:val="24"/>
          <w:szCs w:val="24"/>
        </w:rPr>
        <w:t>由甲方原因导致的变更，在甲方书面通知乙方时，乙方必须进行。由乙方提出的书面变更申请，必须得到甲方书面签证确认后，乙方才可以进行。</w:t>
      </w:r>
    </w:p>
    <w:p w14:paraId="1FC9181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6.4</w:t>
      </w:r>
      <w:r w:rsidRPr="006E25D1">
        <w:rPr>
          <w:rFonts w:ascii="line-height:1.5;" w:eastAsia="宋体" w:hAnsi="line-height:1.5;" w:cs="宋体"/>
          <w:color w:val="333333"/>
          <w:kern w:val="0"/>
          <w:sz w:val="24"/>
          <w:szCs w:val="24"/>
        </w:rPr>
        <w:t>如甲方提出的变更是非主要变更，且变更范围在甲方采购需求（任务书范围）之内，乙方应免费为甲方修改变更内容。</w:t>
      </w:r>
    </w:p>
    <w:p w14:paraId="00AD440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6.5</w:t>
      </w:r>
      <w:r w:rsidRPr="006E25D1">
        <w:rPr>
          <w:rFonts w:ascii="line-height:1.5;" w:eastAsia="宋体" w:hAnsi="line-height:1.5;" w:cs="宋体"/>
          <w:color w:val="333333"/>
          <w:kern w:val="0"/>
          <w:sz w:val="24"/>
          <w:szCs w:val="24"/>
        </w:rPr>
        <w:t>如乙方明知或应知甲方需求应当包含某项内容，或根据规范必不可少项目，但乙方故意不予告知并未能记录在任务书中的，乙方应当免费提供该项内容的服务工作。</w:t>
      </w:r>
    </w:p>
    <w:p w14:paraId="1216AF8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6.6</w:t>
      </w:r>
      <w:r w:rsidRPr="006E25D1">
        <w:rPr>
          <w:rFonts w:ascii="line-height:1.5;" w:eastAsia="宋体" w:hAnsi="line-height:1.5;" w:cs="宋体"/>
          <w:color w:val="333333"/>
          <w:kern w:val="0"/>
          <w:sz w:val="24"/>
          <w:szCs w:val="24"/>
        </w:rPr>
        <w:t>如甲方在双方签字确认任务书后又向乙方提交全新的、与</w:t>
      </w:r>
      <w:proofErr w:type="gramStart"/>
      <w:r w:rsidRPr="006E25D1">
        <w:rPr>
          <w:rFonts w:ascii="line-height:1.5;" w:eastAsia="宋体" w:hAnsi="line-height:1.5;" w:cs="宋体"/>
          <w:color w:val="333333"/>
          <w:kern w:val="0"/>
          <w:sz w:val="24"/>
          <w:szCs w:val="24"/>
        </w:rPr>
        <w:t>原任务</w:t>
      </w:r>
      <w:proofErr w:type="gramEnd"/>
      <w:r w:rsidRPr="006E25D1">
        <w:rPr>
          <w:rFonts w:ascii="line-height:1.5;" w:eastAsia="宋体" w:hAnsi="line-height:1.5;" w:cs="宋体"/>
          <w:color w:val="333333"/>
          <w:kern w:val="0"/>
          <w:sz w:val="24"/>
          <w:szCs w:val="24"/>
        </w:rPr>
        <w:t>无关的内容，双方应根据本合同约定的标准对变更及费用进行协商，并签订补充协议进行书面确认。</w:t>
      </w:r>
    </w:p>
    <w:p w14:paraId="0B59C89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6.7</w:t>
      </w:r>
      <w:r w:rsidRPr="006E25D1">
        <w:rPr>
          <w:rFonts w:ascii="line-height:1.5;" w:eastAsia="宋体" w:hAnsi="line-height:1.5;" w:cs="宋体"/>
          <w:color w:val="333333"/>
          <w:kern w:val="0"/>
          <w:sz w:val="24"/>
          <w:szCs w:val="24"/>
        </w:rPr>
        <w:t>如甲方变更主要服务工作，或因提交的资料作较大修改，以致造成乙方返工时，双方需另行协商签订补充协议、重新明确有关条款，并明确约定甲方按照乙方所耗工作量向乙方支付返工费。否则，甲方不予支付乙方返工费。</w:t>
      </w:r>
    </w:p>
    <w:p w14:paraId="0E70D3F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6.8</w:t>
      </w:r>
      <w:r w:rsidRPr="006E25D1">
        <w:rPr>
          <w:rFonts w:ascii="line-height:1.5;" w:eastAsia="宋体" w:hAnsi="line-height:1.5;" w:cs="宋体"/>
          <w:color w:val="333333"/>
          <w:kern w:val="0"/>
          <w:sz w:val="24"/>
          <w:szCs w:val="24"/>
        </w:rPr>
        <w:t>如甲方要求乙方比合同规定时间提前交付书面文件时，乙方在不违背标准规范的前提下必须无条件进行。双方需另行协商签订补充协议、重新明确有关条款，并明确约定甲方按照乙方提前投入的工作量向乙方支付赶工费。否则，甲方不予支付乙方赶工费。</w:t>
      </w:r>
    </w:p>
    <w:p w14:paraId="1981303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6.9</w:t>
      </w:r>
      <w:r w:rsidRPr="006E25D1">
        <w:rPr>
          <w:rFonts w:ascii="line-height:1.5;" w:eastAsia="宋体" w:hAnsi="line-height:1.5;" w:cs="宋体"/>
          <w:color w:val="333333"/>
          <w:kern w:val="0"/>
          <w:sz w:val="24"/>
          <w:szCs w:val="24"/>
        </w:rPr>
        <w:t>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14:paraId="0C22AE7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7</w:t>
      </w:r>
      <w:r w:rsidRPr="006E25D1">
        <w:rPr>
          <w:rFonts w:ascii="line-height:1.5;" w:eastAsia="宋体" w:hAnsi="line-height:1.5;" w:cs="宋体"/>
          <w:b/>
          <w:bCs/>
          <w:color w:val="333333"/>
          <w:kern w:val="0"/>
          <w:sz w:val="24"/>
          <w:szCs w:val="24"/>
        </w:rPr>
        <w:t>项目验收（考核）条款</w:t>
      </w:r>
    </w:p>
    <w:p w14:paraId="298CDC1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7.1</w:t>
      </w:r>
      <w:r w:rsidRPr="006E25D1">
        <w:rPr>
          <w:rFonts w:ascii="line-height:1.5;" w:eastAsia="宋体" w:hAnsi="line-height:1.5;" w:cs="宋体"/>
          <w:color w:val="333333"/>
          <w:kern w:val="0"/>
          <w:sz w:val="24"/>
          <w:szCs w:val="24"/>
        </w:rPr>
        <w:t>本项目需要进行单次验收（考核）工作，藉此作为付款成立的条件。</w:t>
      </w:r>
    </w:p>
    <w:p w14:paraId="1BE37AE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7.2</w:t>
      </w:r>
      <w:r w:rsidRPr="006E25D1">
        <w:rPr>
          <w:rFonts w:ascii="line-height:1.5;" w:eastAsia="宋体" w:hAnsi="line-height:1.5;" w:cs="宋体"/>
          <w:color w:val="333333"/>
          <w:kern w:val="0"/>
          <w:sz w:val="24"/>
          <w:szCs w:val="24"/>
        </w:rPr>
        <w:t>本项目所需的技术资料已经在采购时交付乙方。乙方应确保本项目满足甲方要求，单次验收（考核）一次通过。</w:t>
      </w:r>
    </w:p>
    <w:p w14:paraId="00EE3E9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7.3</w:t>
      </w:r>
      <w:r w:rsidRPr="006E25D1">
        <w:rPr>
          <w:rFonts w:ascii="line-height:1.5;" w:eastAsia="宋体" w:hAnsi="line-height:1.5;" w:cs="宋体"/>
          <w:color w:val="333333"/>
          <w:kern w:val="0"/>
          <w:sz w:val="24"/>
          <w:szCs w:val="24"/>
        </w:rPr>
        <w:t>乙方履行合同完毕后，应在</w:t>
      </w:r>
      <w:r w:rsidRPr="006E25D1">
        <w:rPr>
          <w:rFonts w:ascii="line-height:1.5;" w:eastAsia="宋体" w:hAnsi="line-height:1.5;" w:cs="宋体"/>
          <w:color w:val="333333"/>
          <w:kern w:val="0"/>
          <w:sz w:val="24"/>
          <w:szCs w:val="24"/>
        </w:rPr>
        <w:t>15</w:t>
      </w:r>
      <w:r w:rsidRPr="006E25D1">
        <w:rPr>
          <w:rFonts w:ascii="line-height:1.5;" w:eastAsia="宋体" w:hAnsi="line-height:1.5;" w:cs="宋体"/>
          <w:color w:val="333333"/>
          <w:kern w:val="0"/>
          <w:sz w:val="24"/>
          <w:szCs w:val="24"/>
        </w:rPr>
        <w:t>日内申请甲方进行单次验收（考核），并向甲方提供相关资料（含项目履行情况自评报告</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验收（考核）申请书），详细叙述服务项目内容、进度、成果及其他问题，并对资料真实性负责。上述资料是甲方验收（考核）乙方履约情况的重要依据。</w:t>
      </w:r>
    </w:p>
    <w:p w14:paraId="4EE3895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7.4</w:t>
      </w:r>
      <w:r w:rsidRPr="006E25D1">
        <w:rPr>
          <w:rFonts w:ascii="line-height:1.5;" w:eastAsia="宋体" w:hAnsi="line-height:1.5;" w:cs="宋体"/>
          <w:color w:val="333333"/>
          <w:kern w:val="0"/>
          <w:sz w:val="24"/>
          <w:szCs w:val="24"/>
        </w:rPr>
        <w:t>甲方在接到乙方验收（考核）申请后与乙方进行单次验收（考核）。由于乙方原因导致单次验收（考核）不合格的，乙方承担全部责任并按照违约责任条款向甲方支付延迟履行违约金。</w:t>
      </w:r>
    </w:p>
    <w:p w14:paraId="0A19DC4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7.5</w:t>
      </w:r>
      <w:r w:rsidRPr="006E25D1">
        <w:rPr>
          <w:rFonts w:ascii="line-height:1.5;" w:eastAsia="宋体" w:hAnsi="line-height:1.5;" w:cs="宋体"/>
          <w:color w:val="333333"/>
          <w:kern w:val="0"/>
          <w:sz w:val="24"/>
          <w:szCs w:val="24"/>
        </w:rPr>
        <w:t>乙方应积极配合甲方在</w:t>
      </w:r>
      <w:r w:rsidRPr="006E25D1">
        <w:rPr>
          <w:rFonts w:ascii="line-height:1.5;" w:eastAsia="宋体" w:hAnsi="line-height:1.5;" w:cs="宋体"/>
          <w:color w:val="333333"/>
          <w:kern w:val="0"/>
          <w:sz w:val="24"/>
          <w:szCs w:val="24"/>
        </w:rPr>
        <w:t>15</w:t>
      </w:r>
      <w:r w:rsidRPr="006E25D1">
        <w:rPr>
          <w:rFonts w:ascii="line-height:1.5;" w:eastAsia="宋体" w:hAnsi="line-height:1.5;" w:cs="宋体"/>
          <w:color w:val="333333"/>
          <w:kern w:val="0"/>
          <w:sz w:val="24"/>
          <w:szCs w:val="24"/>
        </w:rPr>
        <w:t>日内完成单次验收（考核）工作。由于乙方原因导致单次验收（考核）工作无法正常进行的，乙方承担全部责任并按照违约责任条款向甲方支付延迟履行违约金。</w:t>
      </w:r>
    </w:p>
    <w:p w14:paraId="1D24D74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7.6</w:t>
      </w:r>
      <w:r w:rsidRPr="006E25D1">
        <w:rPr>
          <w:rFonts w:ascii="line-height:1.5;" w:eastAsia="宋体" w:hAnsi="line-height:1.5;" w:cs="宋体"/>
          <w:color w:val="333333"/>
          <w:kern w:val="0"/>
          <w:sz w:val="24"/>
          <w:szCs w:val="24"/>
        </w:rPr>
        <w:t>按本合同约定，根据乙方申请进行的单次验收（考核）的工作和结论不影响政府职能部门、行业专门机构和国家强制质检单位对本项目的验收（考核）工作，也不能免除乙方应尽的通过相关验收（考核）的义务。</w:t>
      </w:r>
    </w:p>
    <w:p w14:paraId="2962A05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7.7</w:t>
      </w:r>
      <w:r w:rsidRPr="006E25D1">
        <w:rPr>
          <w:rFonts w:ascii="line-height:1.5;" w:eastAsia="宋体" w:hAnsi="line-height:1.5;" w:cs="宋体"/>
          <w:color w:val="333333"/>
          <w:kern w:val="0"/>
          <w:sz w:val="24"/>
          <w:szCs w:val="24"/>
        </w:rPr>
        <w:t>如本合同项下服务需要通过国家相关部门的官方验收（考核），乙方负责相关手续及费用。</w:t>
      </w:r>
    </w:p>
    <w:p w14:paraId="47AD3D1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7.8</w:t>
      </w:r>
      <w:r w:rsidRPr="006E25D1">
        <w:rPr>
          <w:rFonts w:ascii="line-height:1.5;" w:eastAsia="宋体" w:hAnsi="line-height:1.5;" w:cs="宋体"/>
          <w:color w:val="333333"/>
          <w:kern w:val="0"/>
          <w:sz w:val="24"/>
          <w:szCs w:val="24"/>
        </w:rPr>
        <w:t>验收（考核）合格后不排除乙方对其服务潜在缺陷、隐蔽瑕疵的全面保证责任。如服务存在的潜在缺陷、隐蔽瑕疵（不论在验收时是否符合或达到乙方承诺的技术指标或质量标准）给甲方或第三人造成损害的，乙方应承担赔偿责任。如甲方已经承担相关赔偿责任，甲方对乙方有追诉权。</w:t>
      </w:r>
    </w:p>
    <w:p w14:paraId="5C0E346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7.9</w:t>
      </w:r>
      <w:r w:rsidRPr="006E25D1">
        <w:rPr>
          <w:rFonts w:ascii="line-height:1.5;" w:eastAsia="宋体" w:hAnsi="line-height:1.5;" w:cs="宋体"/>
          <w:color w:val="333333"/>
          <w:kern w:val="0"/>
          <w:sz w:val="24"/>
          <w:szCs w:val="24"/>
        </w:rPr>
        <w:t>验收（考核）标准：按照采购文件规定的技术标准（详见本合同附件）。本合同关于项目验收有明确技术标准的按照合同约定处理。没有约定标准的按现行国家标准。没有国家标准的按行业标准。没有行业标准的按地方标准。没有以上标准的按乙方企业标准，但企业标准不得违反法律、行政法规的强制性规定。</w:t>
      </w:r>
    </w:p>
    <w:p w14:paraId="27FD86C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特别提醒：如本合同约定标准低于现行国家标准的，以现行国家标准为依据。</w:t>
      </w:r>
    </w:p>
    <w:p w14:paraId="4429141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8</w:t>
      </w:r>
      <w:r w:rsidRPr="006E25D1">
        <w:rPr>
          <w:rFonts w:ascii="line-height:1.5;" w:eastAsia="宋体" w:hAnsi="line-height:1.5;" w:cs="宋体"/>
          <w:b/>
          <w:bCs/>
          <w:color w:val="333333"/>
          <w:kern w:val="0"/>
          <w:sz w:val="24"/>
          <w:szCs w:val="24"/>
        </w:rPr>
        <w:t>项目质保条款（服务承诺条款）</w:t>
      </w:r>
    </w:p>
    <w:p w14:paraId="76F51B0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8.1</w:t>
      </w:r>
      <w:r w:rsidRPr="006E25D1">
        <w:rPr>
          <w:rFonts w:ascii="line-height:1.5;" w:eastAsia="宋体" w:hAnsi="line-height:1.5;" w:cs="宋体"/>
          <w:color w:val="333333"/>
          <w:kern w:val="0"/>
          <w:sz w:val="24"/>
          <w:szCs w:val="24"/>
        </w:rPr>
        <w:t>质量保证</w:t>
      </w:r>
    </w:p>
    <w:p w14:paraId="341B103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8.1.1</w:t>
      </w:r>
      <w:r w:rsidRPr="006E25D1">
        <w:rPr>
          <w:rFonts w:ascii="line-height:1.5;" w:eastAsia="宋体" w:hAnsi="line-height:1.5;" w:cs="宋体"/>
          <w:color w:val="333333"/>
          <w:kern w:val="0"/>
          <w:sz w:val="24"/>
          <w:szCs w:val="24"/>
        </w:rPr>
        <w:t>乙方进场服务前应与甲方进行服务方案会商。</w:t>
      </w:r>
    </w:p>
    <w:p w14:paraId="0D49259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8.1.2</w:t>
      </w:r>
      <w:r w:rsidRPr="006E25D1">
        <w:rPr>
          <w:rFonts w:ascii="line-height:1.5;" w:eastAsia="宋体" w:hAnsi="line-height:1.5;" w:cs="宋体"/>
          <w:color w:val="333333"/>
          <w:kern w:val="0"/>
          <w:sz w:val="24"/>
          <w:szCs w:val="24"/>
        </w:rPr>
        <w:t>乙方进场服务前应根据实际情况确定并提交实施服务方案，明确乙方提供服务的具体计划和内容。</w:t>
      </w:r>
    </w:p>
    <w:p w14:paraId="4A34842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8.1.3</w:t>
      </w:r>
      <w:r w:rsidRPr="006E25D1">
        <w:rPr>
          <w:rFonts w:ascii="line-height:1.5;" w:eastAsia="宋体" w:hAnsi="line-height:1.5;" w:cs="宋体"/>
          <w:color w:val="333333"/>
          <w:kern w:val="0"/>
          <w:sz w:val="24"/>
          <w:szCs w:val="24"/>
        </w:rPr>
        <w:t>乙方进场服务时应当组成专业的技术团队，相关人员名单及资质不得低于本合同附件约定的标准。</w:t>
      </w:r>
    </w:p>
    <w:p w14:paraId="5BBF762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8.1.4</w:t>
      </w:r>
      <w:r w:rsidRPr="006E25D1">
        <w:rPr>
          <w:rFonts w:ascii="line-height:1.5;" w:eastAsia="宋体" w:hAnsi="line-height:1.5;" w:cs="宋体"/>
          <w:color w:val="333333"/>
          <w:kern w:val="0"/>
          <w:sz w:val="24"/>
          <w:szCs w:val="24"/>
        </w:rPr>
        <w:t>乙方进场服务时应当要求其相关工作及技术人员亮明身份，仪表端庄、服务热情、文明有礼，强化责任意识，严格操作规程，树立效率意识，提升业务素质。</w:t>
      </w:r>
    </w:p>
    <w:p w14:paraId="5B24C52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8.1.5</w:t>
      </w:r>
      <w:r w:rsidRPr="006E25D1">
        <w:rPr>
          <w:rFonts w:ascii="line-height:1.5;" w:eastAsia="宋体" w:hAnsi="line-height:1.5;" w:cs="宋体"/>
          <w:color w:val="333333"/>
          <w:kern w:val="0"/>
          <w:sz w:val="24"/>
          <w:szCs w:val="24"/>
        </w:rPr>
        <w:t>乙方对因其自身原因导致服务存在潜在缺陷或隐蔽瑕疵的，应免费予以整改。因上述原因造成甲方或第三人人身或财产损失的，乙方应承担赔偿责任。如甲方已经承担相关赔偿责任，甲方对乙方有追诉权。</w:t>
      </w:r>
    </w:p>
    <w:p w14:paraId="2CAB72B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w:t>
      </w:r>
      <w:r w:rsidRPr="006E25D1">
        <w:rPr>
          <w:rFonts w:ascii="line-height:1.5;" w:eastAsia="宋体" w:hAnsi="line-height:1.5;" w:cs="宋体"/>
          <w:color w:val="333333"/>
          <w:kern w:val="0"/>
          <w:sz w:val="24"/>
          <w:szCs w:val="24"/>
        </w:rPr>
        <w:t>其他承诺</w:t>
      </w:r>
    </w:p>
    <w:p w14:paraId="485C5CE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8.2.1</w:t>
      </w:r>
      <w:r w:rsidRPr="006E25D1">
        <w:rPr>
          <w:rFonts w:ascii="line-height:1.5;" w:eastAsia="宋体" w:hAnsi="line-height:1.5;" w:cs="宋体"/>
          <w:color w:val="333333"/>
          <w:kern w:val="0"/>
          <w:sz w:val="24"/>
          <w:szCs w:val="24"/>
        </w:rPr>
        <w:t>异议承诺：甲方根据实际需要安排相应项目的要求，乙方承诺不得对甲方的要求提出异议。</w:t>
      </w:r>
    </w:p>
    <w:p w14:paraId="1A65BB6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8.2.2</w:t>
      </w:r>
      <w:r w:rsidRPr="006E25D1">
        <w:rPr>
          <w:rFonts w:ascii="line-height:1.5;" w:eastAsia="宋体" w:hAnsi="line-height:1.5;" w:cs="宋体"/>
          <w:color w:val="333333"/>
          <w:kern w:val="0"/>
          <w:sz w:val="24"/>
          <w:szCs w:val="24"/>
        </w:rPr>
        <w:t>人员承诺：乙方承诺立即安排具备相应资质的专人进场，根据合同约定开展工作。</w:t>
      </w:r>
    </w:p>
    <w:p w14:paraId="4BD326F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8.2.3</w:t>
      </w:r>
      <w:r w:rsidRPr="006E25D1">
        <w:rPr>
          <w:rFonts w:ascii="line-height:1.5;" w:eastAsia="宋体" w:hAnsi="line-height:1.5;" w:cs="宋体"/>
          <w:color w:val="333333"/>
          <w:kern w:val="0"/>
          <w:sz w:val="24"/>
          <w:szCs w:val="24"/>
        </w:rPr>
        <w:t>清单承诺：乙方承诺进场后及时向甲方提交履行合同所需协助事项及提供材料的清单。</w:t>
      </w:r>
    </w:p>
    <w:p w14:paraId="7E8A0B8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8.2.4</w:t>
      </w:r>
      <w:r w:rsidRPr="006E25D1">
        <w:rPr>
          <w:rFonts w:ascii="line-height:1.5;" w:eastAsia="宋体" w:hAnsi="line-height:1.5;" w:cs="宋体"/>
          <w:color w:val="333333"/>
          <w:kern w:val="0"/>
          <w:sz w:val="24"/>
          <w:szCs w:val="24"/>
        </w:rPr>
        <w:t>时限承诺：乙方承诺严格按照甲方规定的时限要求履行合同。</w:t>
      </w:r>
    </w:p>
    <w:p w14:paraId="10E8E5F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8.2.5</w:t>
      </w:r>
      <w:r w:rsidRPr="006E25D1">
        <w:rPr>
          <w:rFonts w:ascii="line-height:1.5;" w:eastAsia="宋体" w:hAnsi="line-height:1.5;" w:cs="宋体"/>
          <w:color w:val="333333"/>
          <w:kern w:val="0"/>
          <w:sz w:val="24"/>
          <w:szCs w:val="24"/>
        </w:rPr>
        <w:t>廉洁承诺：乙方承诺严格按照相应的国家标准履行，不对</w:t>
      </w:r>
      <w:proofErr w:type="gramStart"/>
      <w:r w:rsidRPr="006E25D1">
        <w:rPr>
          <w:rFonts w:ascii="line-height:1.5;" w:eastAsia="宋体" w:hAnsi="line-height:1.5;" w:cs="宋体"/>
          <w:color w:val="333333"/>
          <w:kern w:val="0"/>
          <w:sz w:val="24"/>
          <w:szCs w:val="24"/>
        </w:rPr>
        <w:t>其它第三</w:t>
      </w:r>
      <w:proofErr w:type="gramEnd"/>
      <w:r w:rsidRPr="006E25D1">
        <w:rPr>
          <w:rFonts w:ascii="line-height:1.5;" w:eastAsia="宋体" w:hAnsi="line-height:1.5;" w:cs="宋体"/>
          <w:color w:val="333333"/>
          <w:kern w:val="0"/>
          <w:sz w:val="24"/>
          <w:szCs w:val="24"/>
        </w:rPr>
        <w:t>人进行吃拿卡要，</w:t>
      </w:r>
      <w:proofErr w:type="gramStart"/>
      <w:r w:rsidRPr="006E25D1">
        <w:rPr>
          <w:rFonts w:ascii="line-height:1.5;" w:eastAsia="宋体" w:hAnsi="line-height:1.5;" w:cs="宋体"/>
          <w:color w:val="333333"/>
          <w:kern w:val="0"/>
          <w:sz w:val="24"/>
          <w:szCs w:val="24"/>
        </w:rPr>
        <w:t>不</w:t>
      </w:r>
      <w:proofErr w:type="gramEnd"/>
      <w:r w:rsidRPr="006E25D1">
        <w:rPr>
          <w:rFonts w:ascii="line-height:1.5;" w:eastAsia="宋体" w:hAnsi="line-height:1.5;" w:cs="宋体"/>
          <w:color w:val="333333"/>
          <w:kern w:val="0"/>
          <w:sz w:val="24"/>
          <w:szCs w:val="24"/>
        </w:rPr>
        <w:t>收受利益攸关方的好处。</w:t>
      </w:r>
    </w:p>
    <w:p w14:paraId="51CA863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8.2.6</w:t>
      </w:r>
      <w:r w:rsidRPr="006E25D1">
        <w:rPr>
          <w:rFonts w:ascii="line-height:1.5;" w:eastAsia="宋体" w:hAnsi="line-height:1.5;" w:cs="宋体"/>
          <w:color w:val="333333"/>
          <w:kern w:val="0"/>
          <w:sz w:val="24"/>
          <w:szCs w:val="24"/>
        </w:rPr>
        <w:t>咨询承诺：乙方承诺指派专门的技术人员回答甲方有关项目的技术咨询。</w:t>
      </w:r>
    </w:p>
    <w:p w14:paraId="618B341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8.2.7</w:t>
      </w:r>
      <w:r w:rsidRPr="006E25D1">
        <w:rPr>
          <w:rFonts w:ascii="line-height:1.5;" w:eastAsia="宋体" w:hAnsi="line-height:1.5;" w:cs="宋体"/>
          <w:color w:val="333333"/>
          <w:kern w:val="0"/>
          <w:sz w:val="24"/>
          <w:szCs w:val="24"/>
        </w:rPr>
        <w:t>培训承诺：乙方承诺提供免费的技术培训一次。甲方提出技术培训的具体时间和地点，时间不超过一天。甲方及甲方最终用户参与培训人数不限，培训场地及设施由甲方提供，乙方培训指导人员的食宿自理。</w:t>
      </w:r>
    </w:p>
    <w:p w14:paraId="3459F68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8.2.8</w:t>
      </w:r>
      <w:r w:rsidRPr="006E25D1">
        <w:rPr>
          <w:rFonts w:ascii="line-height:1.5;" w:eastAsia="宋体" w:hAnsi="line-height:1.5;" w:cs="宋体"/>
          <w:color w:val="333333"/>
          <w:kern w:val="0"/>
          <w:sz w:val="24"/>
          <w:szCs w:val="24"/>
        </w:rPr>
        <w:t>回访承诺：乙方承诺在项目验收（考核）合格后至少回访一次并提供相应的技术指导。</w:t>
      </w:r>
    </w:p>
    <w:p w14:paraId="7A52636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8.2.9</w:t>
      </w:r>
      <w:r w:rsidRPr="006E25D1">
        <w:rPr>
          <w:rFonts w:ascii="line-height:1.5;" w:eastAsia="宋体" w:hAnsi="line-height:1.5;" w:cs="宋体"/>
          <w:color w:val="333333"/>
          <w:kern w:val="0"/>
          <w:sz w:val="24"/>
          <w:szCs w:val="24"/>
        </w:rPr>
        <w:t>保密承诺：乙方承诺在履行合同期间和履行完毕</w:t>
      </w:r>
      <w:r w:rsidRPr="006E25D1">
        <w:rPr>
          <w:rFonts w:ascii="line-height:1.5;" w:eastAsia="宋体" w:hAnsi="line-height:1.5;" w:cs="宋体"/>
          <w:color w:val="333333"/>
          <w:kern w:val="0"/>
          <w:sz w:val="24"/>
          <w:szCs w:val="24"/>
        </w:rPr>
        <w:t>3</w:t>
      </w:r>
      <w:r w:rsidRPr="006E25D1">
        <w:rPr>
          <w:rFonts w:ascii="line-height:1.5;" w:eastAsia="宋体" w:hAnsi="line-height:1.5;" w:cs="宋体"/>
          <w:color w:val="333333"/>
          <w:kern w:val="0"/>
          <w:sz w:val="24"/>
          <w:szCs w:val="24"/>
        </w:rPr>
        <w:t>年内，对在服务过程中知悉的商业秘密、技术秘密或委托方要求保密的事项保密。乙方未经甲方书面同意不得向第三方透露，否则应承担违约责任并赔偿由此给甲方造成的全部损失。本保密承诺具有独立性，不论合同是否变更、解除或终止，合同保密条款不受其限制而继续有效，各方均应继续承担约定的保密义务。除以上约定外，甲乙双方还可以在本合同专用条款中对需要进行保密的其他事项或特殊的保密措施予以进一步的明确约定。</w:t>
      </w:r>
    </w:p>
    <w:p w14:paraId="45BCCE5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8.2.10</w:t>
      </w:r>
      <w:r w:rsidRPr="006E25D1">
        <w:rPr>
          <w:rFonts w:ascii="line-height:1.5;" w:eastAsia="宋体" w:hAnsi="line-height:1.5;" w:cs="宋体"/>
          <w:color w:val="333333"/>
          <w:kern w:val="0"/>
          <w:sz w:val="24"/>
          <w:szCs w:val="24"/>
        </w:rPr>
        <w:t>知识产权承诺：乙方承诺甲方不受第三方关于侵犯其所有权、专利权的指控。乙方同意，</w:t>
      </w:r>
      <w:proofErr w:type="gramStart"/>
      <w:r w:rsidRPr="006E25D1">
        <w:rPr>
          <w:rFonts w:ascii="line-height:1.5;" w:eastAsia="宋体" w:hAnsi="line-height:1.5;" w:cs="宋体"/>
          <w:color w:val="333333"/>
          <w:kern w:val="0"/>
          <w:sz w:val="24"/>
          <w:szCs w:val="24"/>
        </w:rPr>
        <w:t>若项目</w:t>
      </w:r>
      <w:proofErr w:type="gramEnd"/>
      <w:r w:rsidRPr="006E25D1">
        <w:rPr>
          <w:rFonts w:ascii="line-height:1.5;" w:eastAsia="宋体" w:hAnsi="line-height:1.5;" w:cs="宋体"/>
          <w:color w:val="333333"/>
          <w:kern w:val="0"/>
          <w:sz w:val="24"/>
          <w:szCs w:val="24"/>
        </w:rPr>
        <w:t>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14:paraId="7744008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8.3</w:t>
      </w:r>
      <w:r w:rsidRPr="006E25D1">
        <w:rPr>
          <w:rFonts w:ascii="line-height:1.5;" w:eastAsia="宋体" w:hAnsi="line-height:1.5;" w:cs="宋体"/>
          <w:color w:val="333333"/>
          <w:kern w:val="0"/>
          <w:sz w:val="24"/>
          <w:szCs w:val="24"/>
        </w:rPr>
        <w:t>费用支付</w:t>
      </w:r>
    </w:p>
    <w:p w14:paraId="06D4DB4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若因乙方未能按合同约定执行质保条款，甲方有权另请</w:t>
      </w:r>
      <w:proofErr w:type="gramStart"/>
      <w:r w:rsidRPr="006E25D1">
        <w:rPr>
          <w:rFonts w:ascii="line-height:1.5;" w:eastAsia="宋体" w:hAnsi="line-height:1.5;" w:cs="宋体"/>
          <w:color w:val="333333"/>
          <w:kern w:val="0"/>
          <w:sz w:val="24"/>
          <w:szCs w:val="24"/>
        </w:rPr>
        <w:t>其他第三</w:t>
      </w:r>
      <w:proofErr w:type="gramEnd"/>
      <w:r w:rsidRPr="006E25D1">
        <w:rPr>
          <w:rFonts w:ascii="line-height:1.5;" w:eastAsia="宋体" w:hAnsi="line-height:1.5;" w:cs="宋体"/>
          <w:color w:val="333333"/>
          <w:kern w:val="0"/>
          <w:sz w:val="24"/>
          <w:szCs w:val="24"/>
        </w:rPr>
        <w:t>方进行，因此发生的费用由乙方承担。对甲方造成损失的，乙方应按实际发生的损失向甲方无条件赔偿。以上费用直接从乙方的履约保证金中扣除，如履约保证金不足，</w:t>
      </w:r>
      <w:proofErr w:type="gramStart"/>
      <w:r w:rsidRPr="006E25D1">
        <w:rPr>
          <w:rFonts w:ascii="line-height:1.5;" w:eastAsia="宋体" w:hAnsi="line-height:1.5;" w:cs="宋体"/>
          <w:color w:val="333333"/>
          <w:kern w:val="0"/>
          <w:sz w:val="24"/>
          <w:szCs w:val="24"/>
        </w:rPr>
        <w:t>乙方仍</w:t>
      </w:r>
      <w:proofErr w:type="gramEnd"/>
      <w:r w:rsidRPr="006E25D1">
        <w:rPr>
          <w:rFonts w:ascii="line-height:1.5;" w:eastAsia="宋体" w:hAnsi="line-height:1.5;" w:cs="宋体"/>
          <w:color w:val="333333"/>
          <w:kern w:val="0"/>
          <w:sz w:val="24"/>
          <w:szCs w:val="24"/>
        </w:rPr>
        <w:t>有义务补足。</w:t>
      </w:r>
    </w:p>
    <w:p w14:paraId="2EEC776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lastRenderedPageBreak/>
        <w:t>9</w:t>
      </w:r>
      <w:r w:rsidRPr="006E25D1">
        <w:rPr>
          <w:rFonts w:ascii="line-height:1.5;" w:eastAsia="宋体" w:hAnsi="line-height:1.5;" w:cs="宋体"/>
          <w:b/>
          <w:bCs/>
          <w:color w:val="333333"/>
          <w:kern w:val="0"/>
          <w:sz w:val="24"/>
          <w:szCs w:val="24"/>
        </w:rPr>
        <w:t>项目付款条款</w:t>
      </w:r>
    </w:p>
    <w:p w14:paraId="40AC762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9.1</w:t>
      </w:r>
      <w:r w:rsidRPr="006E25D1">
        <w:rPr>
          <w:rFonts w:ascii="line-height:1.5;" w:eastAsia="宋体" w:hAnsi="line-height:1.5;" w:cs="宋体"/>
          <w:color w:val="333333"/>
          <w:kern w:val="0"/>
          <w:sz w:val="24"/>
          <w:szCs w:val="24"/>
        </w:rPr>
        <w:t>付款要求</w:t>
      </w:r>
    </w:p>
    <w:p w14:paraId="333D1BD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9.1.1</w:t>
      </w:r>
      <w:r w:rsidRPr="006E25D1">
        <w:rPr>
          <w:rFonts w:ascii="line-height:1.5;" w:eastAsia="宋体" w:hAnsi="line-height:1.5;" w:cs="宋体"/>
          <w:color w:val="333333"/>
          <w:kern w:val="0"/>
          <w:sz w:val="24"/>
          <w:szCs w:val="24"/>
        </w:rPr>
        <w:t>甲方财务部门凭加盖徐州工程学院招投标办公室审核章的最终用户签字的验收报告支付合同款。</w:t>
      </w:r>
    </w:p>
    <w:p w14:paraId="4A62F6D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9.1.2</w:t>
      </w:r>
      <w:r w:rsidRPr="006E25D1">
        <w:rPr>
          <w:rFonts w:ascii="line-height:1.5;" w:eastAsia="宋体" w:hAnsi="line-height:1.5;" w:cs="宋体"/>
          <w:color w:val="333333"/>
          <w:kern w:val="0"/>
          <w:sz w:val="24"/>
          <w:szCs w:val="24"/>
        </w:rPr>
        <w:t>甲方付款前有权要求乙方开具合法、等额的增值税专用发票，否则甲方有权拒绝付款并无需承担违约责任。</w:t>
      </w:r>
    </w:p>
    <w:p w14:paraId="51A4F5E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9.2</w:t>
      </w:r>
      <w:r w:rsidRPr="006E25D1">
        <w:rPr>
          <w:rFonts w:ascii="line-height:1.5;" w:eastAsia="宋体" w:hAnsi="line-height:1.5;" w:cs="宋体"/>
          <w:color w:val="333333"/>
          <w:kern w:val="0"/>
          <w:sz w:val="24"/>
          <w:szCs w:val="24"/>
        </w:rPr>
        <w:t>履约保证金</w:t>
      </w:r>
    </w:p>
    <w:p w14:paraId="407B015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9.2.1</w:t>
      </w:r>
      <w:r w:rsidRPr="006E25D1">
        <w:rPr>
          <w:rFonts w:ascii="line-height:1.5;" w:eastAsia="宋体" w:hAnsi="line-height:1.5;" w:cs="宋体"/>
          <w:color w:val="333333"/>
          <w:kern w:val="0"/>
          <w:sz w:val="24"/>
          <w:szCs w:val="24"/>
        </w:rPr>
        <w:t>履约保证金缴纳：拟中标人应当在评审结果公示日起三日内向招标人交纳招标项目履约保证金。拟中标人应当按照招标人的要求及时、足额缴纳履约保证金。</w:t>
      </w:r>
    </w:p>
    <w:p w14:paraId="49EFB06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9.2.2</w:t>
      </w:r>
      <w:r w:rsidRPr="006E25D1">
        <w:rPr>
          <w:rFonts w:ascii="line-height:1.5;" w:eastAsia="宋体" w:hAnsi="line-height:1.5;" w:cs="宋体"/>
          <w:color w:val="333333"/>
          <w:kern w:val="0"/>
          <w:sz w:val="24"/>
          <w:szCs w:val="24"/>
        </w:rPr>
        <w:t>履约保证金退还：中标人缴纳的履约保证金，待合同标的履约完成、验收合格、合同期限结束（服务期结束）后</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日内一次性无息退还（凭</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履约保证金退付申请书</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及</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收款收据原件</w:t>
      </w:r>
      <w:r w:rsidRPr="006E25D1">
        <w:rPr>
          <w:rFonts w:ascii="line-height:1.5;" w:eastAsia="宋体" w:hAnsi="line-height:1.5;" w:cs="宋体"/>
          <w:color w:val="333333"/>
          <w:kern w:val="0"/>
          <w:sz w:val="24"/>
          <w:szCs w:val="24"/>
        </w:rPr>
        <w:t>”</w:t>
      </w:r>
      <w:r w:rsidRPr="006E25D1">
        <w:rPr>
          <w:rFonts w:ascii="line-height:1.5;" w:eastAsia="宋体" w:hAnsi="line-height:1.5;" w:cs="宋体"/>
          <w:color w:val="333333"/>
          <w:kern w:val="0"/>
          <w:sz w:val="24"/>
          <w:szCs w:val="24"/>
        </w:rPr>
        <w:t>到学校财务处办理退款手续）。如果中标人不履行合同约定的义务，未能完全履行合同规定的义务或其履行不符合合同的约定，招标人有权扣除履约保证金取得补偿。</w:t>
      </w:r>
    </w:p>
    <w:p w14:paraId="0B4EA5E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9.2.3</w:t>
      </w:r>
      <w:r w:rsidRPr="006E25D1">
        <w:rPr>
          <w:rFonts w:ascii="line-height:1.5;" w:eastAsia="宋体" w:hAnsi="line-height:1.5;" w:cs="宋体"/>
          <w:color w:val="333333"/>
          <w:kern w:val="0"/>
          <w:sz w:val="24"/>
          <w:szCs w:val="24"/>
        </w:rPr>
        <w:t>如乙方未能按期足额缴纳履约保证金，甲方有权单方面解除合同并要求乙方承担违约责任。如乙方未能完全履行合同规定的义务，甲方有权扣除履约保证金取得补偿。</w:t>
      </w:r>
    </w:p>
    <w:p w14:paraId="633E490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9.2.4</w:t>
      </w:r>
      <w:r w:rsidRPr="006E25D1">
        <w:rPr>
          <w:rFonts w:ascii="line-height:1.5;" w:eastAsia="宋体" w:hAnsi="line-height:1.5;" w:cs="宋体"/>
          <w:color w:val="333333"/>
          <w:kern w:val="0"/>
          <w:sz w:val="24"/>
          <w:szCs w:val="24"/>
        </w:rPr>
        <w:t>合同履约保证金具体数额由双方在合同专用条款中约定。</w:t>
      </w:r>
    </w:p>
    <w:p w14:paraId="67849CC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w:t>
      </w:r>
      <w:r w:rsidRPr="006E25D1">
        <w:rPr>
          <w:rFonts w:ascii="line-height:1.5;" w:eastAsia="宋体" w:hAnsi="line-height:1.5;" w:cs="宋体"/>
          <w:color w:val="333333"/>
          <w:kern w:val="0"/>
          <w:sz w:val="24"/>
          <w:szCs w:val="24"/>
        </w:rPr>
        <w:t>监管账户</w:t>
      </w:r>
    </w:p>
    <w:p w14:paraId="657EAB0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9.3.1</w:t>
      </w:r>
      <w:r w:rsidRPr="006E25D1">
        <w:rPr>
          <w:rFonts w:ascii="line-height:1.5;" w:eastAsia="宋体" w:hAnsi="line-height:1.5;" w:cs="宋体"/>
          <w:color w:val="333333"/>
          <w:kern w:val="0"/>
          <w:sz w:val="24"/>
          <w:szCs w:val="24"/>
        </w:rPr>
        <w:t>因不可抗力等非乙方原因导致乙方无法按照本合同约定条款完成相应义务并致使甲方无法向乙方支付合同款项的，甲方有权要求乙方在甲方指定银行开设资金监管账户，并协助甲方办理有关合同付款手续。</w:t>
      </w:r>
    </w:p>
    <w:p w14:paraId="4774CCC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9.3.2</w:t>
      </w:r>
      <w:r w:rsidRPr="006E25D1">
        <w:rPr>
          <w:rFonts w:ascii="line-height:1.5;" w:eastAsia="宋体" w:hAnsi="line-height:1.5;" w:cs="宋体"/>
          <w:color w:val="333333"/>
          <w:kern w:val="0"/>
          <w:sz w:val="24"/>
          <w:szCs w:val="24"/>
        </w:rPr>
        <w:t>乙方应以乙方名义在甲方指定银行开设资金监管账户。</w:t>
      </w:r>
    </w:p>
    <w:p w14:paraId="66E05A2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9.3.3</w:t>
      </w:r>
      <w:r w:rsidRPr="006E25D1">
        <w:rPr>
          <w:rFonts w:ascii="line-height:1.5;" w:eastAsia="宋体" w:hAnsi="line-height:1.5;" w:cs="宋体"/>
          <w:color w:val="333333"/>
          <w:kern w:val="0"/>
          <w:sz w:val="24"/>
          <w:szCs w:val="24"/>
        </w:rPr>
        <w:t>监管期限：甲方支付监管资金到账后，至乙方按照本合同约定履行相应义务的全部期限。</w:t>
      </w:r>
    </w:p>
    <w:p w14:paraId="47EECFE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9.3.4</w:t>
      </w:r>
      <w:r w:rsidRPr="006E25D1">
        <w:rPr>
          <w:rFonts w:ascii="line-height:1.5;" w:eastAsia="宋体" w:hAnsi="line-height:1.5;" w:cs="宋体"/>
          <w:color w:val="333333"/>
          <w:kern w:val="0"/>
          <w:sz w:val="24"/>
          <w:szCs w:val="24"/>
        </w:rPr>
        <w:t>在监管期内，乙方未经甲方书面审批同意（专人签章），不得支取使用账户内任何资金，不得以转账、销账、销户等形式获取资金。</w:t>
      </w:r>
    </w:p>
    <w:p w14:paraId="2FA9921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9.3.5</w:t>
      </w:r>
      <w:r w:rsidRPr="006E25D1">
        <w:rPr>
          <w:rFonts w:ascii="line-height:1.5;" w:eastAsia="宋体" w:hAnsi="line-height:1.5;" w:cs="宋体"/>
          <w:color w:val="333333"/>
          <w:kern w:val="0"/>
          <w:sz w:val="24"/>
          <w:szCs w:val="24"/>
        </w:rPr>
        <w:t>在监管期内，乙方未经甲方书面审批同意（专人签章），不得以监管资金进行任何形式的担保，包括但不限于再融资、押贷款等操作。</w:t>
      </w:r>
    </w:p>
    <w:p w14:paraId="1755CA9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9.3.6</w:t>
      </w:r>
      <w:r w:rsidRPr="006E25D1">
        <w:rPr>
          <w:rFonts w:ascii="line-height:1.5;" w:eastAsia="宋体" w:hAnsi="line-height:1.5;" w:cs="宋体"/>
          <w:color w:val="333333"/>
          <w:kern w:val="0"/>
          <w:sz w:val="24"/>
          <w:szCs w:val="24"/>
        </w:rPr>
        <w:t>甲方支付监管资金后，</w:t>
      </w:r>
      <w:proofErr w:type="gramStart"/>
      <w:r w:rsidRPr="006E25D1">
        <w:rPr>
          <w:rFonts w:ascii="line-height:1.5;" w:eastAsia="宋体" w:hAnsi="line-height:1.5;" w:cs="宋体"/>
          <w:color w:val="333333"/>
          <w:kern w:val="0"/>
          <w:sz w:val="24"/>
          <w:szCs w:val="24"/>
        </w:rPr>
        <w:t>不</w:t>
      </w:r>
      <w:proofErr w:type="gramEnd"/>
      <w:r w:rsidRPr="006E25D1">
        <w:rPr>
          <w:rFonts w:ascii="line-height:1.5;" w:eastAsia="宋体" w:hAnsi="line-height:1.5;" w:cs="宋体"/>
          <w:color w:val="333333"/>
          <w:kern w:val="0"/>
          <w:sz w:val="24"/>
          <w:szCs w:val="24"/>
        </w:rPr>
        <w:t>免除乙方按照本合同约定全面履行合同义务的责任。</w:t>
      </w:r>
    </w:p>
    <w:p w14:paraId="514A5EC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9.3.7</w:t>
      </w:r>
      <w:r w:rsidRPr="006E25D1">
        <w:rPr>
          <w:rFonts w:ascii="line-height:1.5;" w:eastAsia="宋体" w:hAnsi="line-height:1.5;" w:cs="宋体"/>
          <w:color w:val="333333"/>
          <w:kern w:val="0"/>
          <w:sz w:val="24"/>
          <w:szCs w:val="24"/>
        </w:rPr>
        <w:t>甲方支付监管资金后，有权对监管资金进行日常监管，包括但不限于查询等操作。</w:t>
      </w:r>
    </w:p>
    <w:p w14:paraId="2D2289D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9.3.8</w:t>
      </w:r>
      <w:r w:rsidRPr="006E25D1">
        <w:rPr>
          <w:rFonts w:ascii="line-height:1.5;" w:eastAsia="宋体" w:hAnsi="line-height:1.5;" w:cs="宋体"/>
          <w:color w:val="333333"/>
          <w:kern w:val="0"/>
          <w:sz w:val="24"/>
          <w:szCs w:val="24"/>
        </w:rPr>
        <w:t>在不可抗力消除后，如乙方未能按照本合同约定履行相应义务，甲方有权将监管账户内资金进行收回，相应的损失由乙方自行承担。</w:t>
      </w:r>
    </w:p>
    <w:p w14:paraId="210E50D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9.3.9</w:t>
      </w:r>
      <w:r w:rsidRPr="006E25D1">
        <w:rPr>
          <w:rFonts w:ascii="line-height:1.5;" w:eastAsia="宋体" w:hAnsi="line-height:1.5;" w:cs="宋体"/>
          <w:color w:val="333333"/>
          <w:kern w:val="0"/>
          <w:sz w:val="24"/>
          <w:szCs w:val="24"/>
        </w:rPr>
        <w:t>是否启用监管账户由甲方根据合同履行情况自行决定。</w:t>
      </w:r>
    </w:p>
    <w:p w14:paraId="3D3F7B1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9.4</w:t>
      </w:r>
      <w:r w:rsidRPr="006E25D1">
        <w:rPr>
          <w:rFonts w:ascii="line-height:1.5;" w:eastAsia="宋体" w:hAnsi="line-height:1.5;" w:cs="宋体"/>
          <w:color w:val="333333"/>
          <w:kern w:val="0"/>
          <w:sz w:val="24"/>
          <w:szCs w:val="24"/>
        </w:rPr>
        <w:t>乙方服务所需水、电、气、通信等设施的接驳及使用费用由乙方自行承担。</w:t>
      </w:r>
    </w:p>
    <w:p w14:paraId="4761929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10</w:t>
      </w:r>
      <w:r w:rsidRPr="006E25D1">
        <w:rPr>
          <w:rFonts w:ascii="line-height:1.5;" w:eastAsia="宋体" w:hAnsi="line-height:1.5;" w:cs="宋体"/>
          <w:b/>
          <w:bCs/>
          <w:color w:val="333333"/>
          <w:kern w:val="0"/>
          <w:sz w:val="24"/>
          <w:szCs w:val="24"/>
        </w:rPr>
        <w:t>甲方权利义务</w:t>
      </w:r>
    </w:p>
    <w:p w14:paraId="0541B36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10.1</w:t>
      </w:r>
      <w:r w:rsidRPr="006E25D1">
        <w:rPr>
          <w:rFonts w:ascii="line-height:1.5;" w:eastAsia="宋体" w:hAnsi="line-height:1.5;" w:cs="宋体"/>
          <w:color w:val="333333"/>
          <w:kern w:val="0"/>
          <w:sz w:val="24"/>
          <w:szCs w:val="24"/>
        </w:rPr>
        <w:t>甲方有义务以书面形式向乙方明确服务任务及技术要求。</w:t>
      </w:r>
    </w:p>
    <w:p w14:paraId="448B41C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10.2</w:t>
      </w:r>
      <w:r w:rsidRPr="006E25D1">
        <w:rPr>
          <w:rFonts w:ascii="line-height:1.5;" w:eastAsia="宋体" w:hAnsi="line-height:1.5;" w:cs="宋体"/>
          <w:color w:val="333333"/>
          <w:kern w:val="0"/>
          <w:sz w:val="24"/>
          <w:szCs w:val="24"/>
        </w:rPr>
        <w:t>甲方有义务按照《甲方协助事项清单》载明的内容，及时将相关资料转交乙方。</w:t>
      </w:r>
    </w:p>
    <w:p w14:paraId="2D66D88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10.3</w:t>
      </w:r>
      <w:r w:rsidRPr="006E25D1">
        <w:rPr>
          <w:rFonts w:ascii="line-height:1.5;" w:eastAsia="宋体" w:hAnsi="line-height:1.5;" w:cs="宋体"/>
          <w:color w:val="333333"/>
          <w:kern w:val="0"/>
          <w:sz w:val="24"/>
          <w:szCs w:val="24"/>
        </w:rPr>
        <w:t>甲方有义务协调其内部有关部门和人员，积极配合乙方完成服务工作。</w:t>
      </w:r>
    </w:p>
    <w:p w14:paraId="5D8D116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10.4</w:t>
      </w:r>
      <w:r w:rsidRPr="006E25D1">
        <w:rPr>
          <w:rFonts w:ascii="line-height:1.5;" w:eastAsia="宋体" w:hAnsi="line-height:1.5;" w:cs="宋体"/>
          <w:color w:val="333333"/>
          <w:kern w:val="0"/>
          <w:sz w:val="24"/>
          <w:szCs w:val="24"/>
        </w:rPr>
        <w:t>甲方有义务不得要求乙方违反国家有关规范和标准开展服务工作。</w:t>
      </w:r>
    </w:p>
    <w:p w14:paraId="07E160E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10.5</w:t>
      </w:r>
      <w:r w:rsidRPr="006E25D1">
        <w:rPr>
          <w:rFonts w:ascii="line-height:1.5;" w:eastAsia="宋体" w:hAnsi="line-height:1.5;" w:cs="宋体"/>
          <w:color w:val="333333"/>
          <w:kern w:val="0"/>
          <w:sz w:val="24"/>
          <w:szCs w:val="24"/>
        </w:rPr>
        <w:t>甲方有义务为派赴现场的乙方人员，提供必要的工作、生活及交通等方便条件。但相关费用由乙方自理。</w:t>
      </w:r>
    </w:p>
    <w:p w14:paraId="6C4F588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10.6</w:t>
      </w:r>
      <w:r w:rsidRPr="006E25D1">
        <w:rPr>
          <w:rFonts w:ascii="line-height:1.5;" w:eastAsia="宋体" w:hAnsi="line-height:1.5;" w:cs="宋体"/>
          <w:color w:val="333333"/>
          <w:kern w:val="0"/>
          <w:sz w:val="24"/>
          <w:szCs w:val="24"/>
        </w:rPr>
        <w:t>甲方有义务提供电力、用水及网络的接驳点（接驳及使用费用由乙方自行承担）。</w:t>
      </w:r>
    </w:p>
    <w:p w14:paraId="3B033DD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10.7</w:t>
      </w:r>
      <w:r w:rsidRPr="006E25D1">
        <w:rPr>
          <w:rFonts w:ascii="line-height:1.5;" w:eastAsia="宋体" w:hAnsi="line-height:1.5;" w:cs="宋体"/>
          <w:color w:val="333333"/>
          <w:kern w:val="0"/>
          <w:sz w:val="24"/>
          <w:szCs w:val="24"/>
        </w:rPr>
        <w:t>甲方有义务提供保管现场（以甲方现有场地为限）。</w:t>
      </w:r>
    </w:p>
    <w:p w14:paraId="0668D11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10.8</w:t>
      </w:r>
      <w:r w:rsidRPr="006E25D1">
        <w:rPr>
          <w:rFonts w:ascii="line-height:1.5;" w:eastAsia="宋体" w:hAnsi="line-height:1.5;" w:cs="宋体"/>
          <w:color w:val="333333"/>
          <w:kern w:val="0"/>
          <w:sz w:val="24"/>
          <w:szCs w:val="24"/>
        </w:rPr>
        <w:t>甲方有义务按合同约定支付合同款。</w:t>
      </w:r>
    </w:p>
    <w:p w14:paraId="7E2AA46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10.9</w:t>
      </w:r>
      <w:r w:rsidRPr="006E25D1">
        <w:rPr>
          <w:rFonts w:ascii="line-height:1.5;" w:eastAsia="宋体" w:hAnsi="line-height:1.5;" w:cs="宋体"/>
          <w:color w:val="333333"/>
          <w:kern w:val="0"/>
          <w:sz w:val="24"/>
          <w:szCs w:val="24"/>
        </w:rPr>
        <w:t>甲方有权要求乙方按照本合同约定标准进行服务。</w:t>
      </w:r>
    </w:p>
    <w:p w14:paraId="44F26BC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10.10</w:t>
      </w:r>
      <w:r w:rsidRPr="006E25D1">
        <w:rPr>
          <w:rFonts w:ascii="line-height:1.5;" w:eastAsia="宋体" w:hAnsi="line-height:1.5;" w:cs="宋体"/>
          <w:color w:val="333333"/>
          <w:kern w:val="0"/>
          <w:sz w:val="24"/>
          <w:szCs w:val="24"/>
        </w:rPr>
        <w:t>甲方有权对乙方工作提出合理修改意见。</w:t>
      </w:r>
    </w:p>
    <w:p w14:paraId="231D48B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10.11</w:t>
      </w:r>
      <w:r w:rsidRPr="006E25D1">
        <w:rPr>
          <w:rFonts w:ascii="line-height:1.5;" w:eastAsia="宋体" w:hAnsi="line-height:1.5;" w:cs="宋体"/>
          <w:color w:val="333333"/>
          <w:kern w:val="0"/>
          <w:sz w:val="24"/>
          <w:szCs w:val="24"/>
        </w:rPr>
        <w:t>甲方有权安排项目管理或监理团队负责本项目的质量、进度等方面管理，乙方应予以全面配合并以书面形式向甲方告知其工作程序和职权。</w:t>
      </w:r>
    </w:p>
    <w:p w14:paraId="357C9B9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10.12</w:t>
      </w:r>
      <w:r w:rsidRPr="006E25D1">
        <w:rPr>
          <w:rFonts w:ascii="line-height:1.5;" w:eastAsia="宋体" w:hAnsi="line-height:1.5;" w:cs="宋体"/>
          <w:color w:val="333333"/>
          <w:kern w:val="0"/>
          <w:sz w:val="24"/>
          <w:szCs w:val="24"/>
        </w:rPr>
        <w:t>甲方有权要求乙方更换实施服务工作的具体人员，乙方必须无条件执行。</w:t>
      </w:r>
    </w:p>
    <w:p w14:paraId="086A697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11</w:t>
      </w:r>
      <w:r w:rsidRPr="006E25D1">
        <w:rPr>
          <w:rFonts w:ascii="line-height:1.5;" w:eastAsia="宋体" w:hAnsi="line-height:1.5;" w:cs="宋体"/>
          <w:b/>
          <w:bCs/>
          <w:color w:val="333333"/>
          <w:kern w:val="0"/>
          <w:sz w:val="24"/>
          <w:szCs w:val="24"/>
        </w:rPr>
        <w:t>乙方权利义务</w:t>
      </w:r>
    </w:p>
    <w:p w14:paraId="755BEF9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11.1</w:t>
      </w:r>
      <w:r w:rsidRPr="006E25D1">
        <w:rPr>
          <w:rFonts w:ascii="line-height:1.5;" w:eastAsia="宋体" w:hAnsi="line-height:1.5;" w:cs="宋体"/>
          <w:color w:val="333333"/>
          <w:kern w:val="0"/>
          <w:sz w:val="24"/>
          <w:szCs w:val="24"/>
        </w:rPr>
        <w:t>乙方应向甲方提供与项目服务有关的资质和人员资料（人员情况详见本合同附件）。</w:t>
      </w:r>
    </w:p>
    <w:p w14:paraId="6304328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11.2</w:t>
      </w:r>
      <w:r w:rsidRPr="006E25D1">
        <w:rPr>
          <w:rFonts w:ascii="line-height:1.5;" w:eastAsia="宋体" w:hAnsi="line-height:1.5;" w:cs="宋体"/>
          <w:color w:val="333333"/>
          <w:kern w:val="0"/>
          <w:sz w:val="24"/>
          <w:szCs w:val="24"/>
        </w:rPr>
        <w:t>乙方应坚持诚实信用原则安排足够的技术人员进行项目服务，并保证组成人员的稳定性。甲方有权要求乙方更换相关人员，乙方必须无条件遵守。</w:t>
      </w:r>
    </w:p>
    <w:p w14:paraId="33132C7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11.3</w:t>
      </w:r>
      <w:r w:rsidRPr="006E25D1">
        <w:rPr>
          <w:rFonts w:ascii="line-height:1.5;" w:eastAsia="宋体" w:hAnsi="line-height:1.5;" w:cs="宋体"/>
          <w:color w:val="333333"/>
          <w:kern w:val="0"/>
          <w:sz w:val="24"/>
          <w:szCs w:val="24"/>
        </w:rPr>
        <w:t>乙方应严格按照本合同约定的标准提供服务，不得擅自修改。</w:t>
      </w:r>
    </w:p>
    <w:p w14:paraId="019D159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11.4</w:t>
      </w:r>
      <w:r w:rsidRPr="006E25D1">
        <w:rPr>
          <w:rFonts w:ascii="line-height:1.5;" w:eastAsia="宋体" w:hAnsi="line-height:1.5;" w:cs="宋体"/>
          <w:color w:val="333333"/>
          <w:kern w:val="0"/>
          <w:sz w:val="24"/>
          <w:szCs w:val="24"/>
        </w:rPr>
        <w:t>乙方应严格按照本合同约定的期限提供服务。甲方有权根据现场情况要求乙方适当调整服务进度。</w:t>
      </w:r>
    </w:p>
    <w:p w14:paraId="0252053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11.5</w:t>
      </w:r>
      <w:r w:rsidRPr="006E25D1">
        <w:rPr>
          <w:rFonts w:ascii="line-height:1.5;" w:eastAsia="宋体" w:hAnsi="line-height:1.5;" w:cs="宋体"/>
          <w:color w:val="333333"/>
          <w:kern w:val="0"/>
          <w:sz w:val="24"/>
          <w:szCs w:val="24"/>
        </w:rPr>
        <w:t>乙方应自行为其工作人员提供必要的工作、生活条件，并承担相关费用。</w:t>
      </w:r>
    </w:p>
    <w:p w14:paraId="1F9EF42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11.6</w:t>
      </w:r>
      <w:r w:rsidRPr="006E25D1">
        <w:rPr>
          <w:rFonts w:ascii="line-height:1.5;" w:eastAsia="宋体" w:hAnsi="line-height:1.5;" w:cs="宋体"/>
          <w:color w:val="333333"/>
          <w:kern w:val="0"/>
          <w:sz w:val="24"/>
          <w:szCs w:val="24"/>
        </w:rPr>
        <w:t>乙方应自行解决开展服务工作所必须的协调事项，并承担相关费用。</w:t>
      </w:r>
    </w:p>
    <w:p w14:paraId="3008A9E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11.7</w:t>
      </w:r>
      <w:r w:rsidRPr="006E25D1">
        <w:rPr>
          <w:rFonts w:ascii="line-height:1.5;" w:eastAsia="宋体" w:hAnsi="line-height:1.5;" w:cs="宋体"/>
          <w:color w:val="333333"/>
          <w:kern w:val="0"/>
          <w:sz w:val="24"/>
          <w:szCs w:val="24"/>
        </w:rPr>
        <w:t>乙方应负责整个项目实施过程中的资料汇总，如有需要，应当汇总后提交甲方。</w:t>
      </w:r>
    </w:p>
    <w:p w14:paraId="576BFE6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11.8</w:t>
      </w:r>
      <w:r w:rsidRPr="006E25D1">
        <w:rPr>
          <w:rFonts w:ascii="line-height:1.5;" w:eastAsia="宋体" w:hAnsi="line-height:1.5;" w:cs="宋体"/>
          <w:color w:val="333333"/>
          <w:kern w:val="0"/>
          <w:sz w:val="24"/>
          <w:szCs w:val="24"/>
        </w:rPr>
        <w:t>乙方应接受甲方（或甲方指定的第三方）的管理，并在任何时候都应接受甲方关于技术方面的咨询。</w:t>
      </w:r>
    </w:p>
    <w:p w14:paraId="650B2C3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11.9</w:t>
      </w:r>
      <w:r w:rsidRPr="006E25D1">
        <w:rPr>
          <w:rFonts w:ascii="line-height:1.5;" w:eastAsia="宋体" w:hAnsi="line-height:1.5;" w:cs="宋体"/>
          <w:color w:val="333333"/>
          <w:kern w:val="0"/>
          <w:sz w:val="24"/>
          <w:szCs w:val="24"/>
        </w:rPr>
        <w:t>乙方应加强人员的安全教育，做好相应的安全保障，采取</w:t>
      </w:r>
      <w:proofErr w:type="gramStart"/>
      <w:r w:rsidRPr="006E25D1">
        <w:rPr>
          <w:rFonts w:ascii="line-height:1.5;" w:eastAsia="宋体" w:hAnsi="line-height:1.5;" w:cs="宋体"/>
          <w:color w:val="333333"/>
          <w:kern w:val="0"/>
          <w:sz w:val="24"/>
          <w:szCs w:val="24"/>
        </w:rPr>
        <w:t>取</w:t>
      </w:r>
      <w:proofErr w:type="gramEnd"/>
      <w:r w:rsidRPr="006E25D1">
        <w:rPr>
          <w:rFonts w:ascii="line-height:1.5;" w:eastAsia="宋体" w:hAnsi="line-height:1.5;" w:cs="宋体"/>
          <w:color w:val="333333"/>
          <w:kern w:val="0"/>
          <w:sz w:val="24"/>
          <w:szCs w:val="24"/>
        </w:rPr>
        <w:t>必要的安全措施。项目实施过程中发生的一切安全事故责任，有一方承担全部责任。</w:t>
      </w:r>
    </w:p>
    <w:p w14:paraId="78AD038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11.10</w:t>
      </w:r>
      <w:r w:rsidRPr="006E25D1">
        <w:rPr>
          <w:rFonts w:ascii="line-height:1.5;" w:eastAsia="宋体" w:hAnsi="line-height:1.5;" w:cs="宋体"/>
          <w:color w:val="333333"/>
          <w:kern w:val="0"/>
          <w:sz w:val="24"/>
          <w:szCs w:val="24"/>
        </w:rPr>
        <w:t>乙方应对甲方原有设施设备等进行有效保护，如有损坏、污染，乙方负责维修，并承担相应损失赔偿。乙方对原有建筑物、设施设备可能构成安全隐患的服务方式，必须报请甲方同意后方可实施。</w:t>
      </w:r>
    </w:p>
    <w:p w14:paraId="206CB34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11.11</w:t>
      </w:r>
      <w:r w:rsidRPr="006E25D1">
        <w:rPr>
          <w:rFonts w:ascii="line-height:1.5;" w:eastAsia="宋体" w:hAnsi="line-height:1.5;" w:cs="宋体"/>
          <w:color w:val="333333"/>
          <w:kern w:val="0"/>
          <w:sz w:val="24"/>
          <w:szCs w:val="24"/>
        </w:rPr>
        <w:t>乙方应负责服务期间其现场的日常保洁与及时维护。</w:t>
      </w:r>
    </w:p>
    <w:p w14:paraId="05255F1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11.12</w:t>
      </w:r>
      <w:r w:rsidRPr="006E25D1">
        <w:rPr>
          <w:rFonts w:ascii="line-height:1.5;" w:eastAsia="宋体" w:hAnsi="line-height:1.5;" w:cs="宋体"/>
          <w:color w:val="333333"/>
          <w:kern w:val="0"/>
          <w:sz w:val="24"/>
          <w:szCs w:val="24"/>
        </w:rPr>
        <w:t>乙方应确保其对服务人员的劳动用工符合国家相关规定。</w:t>
      </w:r>
    </w:p>
    <w:p w14:paraId="05BCC73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11.13</w:t>
      </w:r>
      <w:r w:rsidRPr="006E25D1">
        <w:rPr>
          <w:rFonts w:ascii="line-height:1.5;" w:eastAsia="宋体" w:hAnsi="line-height:1.5;" w:cs="宋体"/>
          <w:color w:val="333333"/>
          <w:kern w:val="0"/>
          <w:sz w:val="24"/>
          <w:szCs w:val="24"/>
        </w:rPr>
        <w:t>乙方应遵守学校的各项规章制度，自觉保护甲方校内财产，提升节水节电意识，并对服务区内发现的物品损坏情况及时报告甲方，因乙方原因导致甲方财产无端浪费或损失的由乙方照价赔偿。</w:t>
      </w:r>
    </w:p>
    <w:p w14:paraId="3633AA7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11.14</w:t>
      </w:r>
      <w:r w:rsidRPr="006E25D1">
        <w:rPr>
          <w:rFonts w:ascii="line-height:1.5;" w:eastAsia="宋体" w:hAnsi="line-height:1.5;" w:cs="宋体"/>
          <w:color w:val="333333"/>
          <w:kern w:val="0"/>
          <w:sz w:val="24"/>
          <w:szCs w:val="24"/>
        </w:rPr>
        <w:t>乙方有权要求甲方按照合同约定支付合同款。</w:t>
      </w:r>
      <w:r w:rsidRPr="006E25D1">
        <w:rPr>
          <w:rFonts w:ascii="line-height:1.5;" w:eastAsia="宋体" w:hAnsi="line-height:1.5;" w:cs="宋体"/>
          <w:color w:val="333333"/>
          <w:kern w:val="0"/>
          <w:sz w:val="24"/>
          <w:szCs w:val="24"/>
        </w:rPr>
        <w:t>     </w:t>
      </w:r>
    </w:p>
    <w:p w14:paraId="771EE85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12</w:t>
      </w:r>
      <w:r w:rsidRPr="006E25D1">
        <w:rPr>
          <w:rFonts w:ascii="line-height:1.5;" w:eastAsia="宋体" w:hAnsi="line-height:1.5;" w:cs="宋体"/>
          <w:b/>
          <w:bCs/>
          <w:color w:val="333333"/>
          <w:kern w:val="0"/>
          <w:sz w:val="24"/>
          <w:szCs w:val="24"/>
        </w:rPr>
        <w:t>违约责任</w:t>
      </w:r>
    </w:p>
    <w:p w14:paraId="77C39D3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12.1</w:t>
      </w:r>
      <w:r w:rsidRPr="006E25D1">
        <w:rPr>
          <w:rFonts w:ascii="line-height:1.5;" w:eastAsia="宋体" w:hAnsi="line-height:1.5;" w:cs="宋体"/>
          <w:color w:val="333333"/>
          <w:kern w:val="0"/>
          <w:sz w:val="24"/>
          <w:szCs w:val="24"/>
        </w:rPr>
        <w:t>甲乙双方应严格执行合同条款，如有违约行为，应承担违约责任。任何一方承担违约责任后，并不免除其继续履行合同义务的责任。任何一方支付的违约金如果不能弥补因违约造成的损失，违约方还应向守约方承担损失赔偿责任。</w:t>
      </w:r>
    </w:p>
    <w:p w14:paraId="2673BBA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12.2</w:t>
      </w:r>
      <w:r w:rsidRPr="006E25D1">
        <w:rPr>
          <w:rFonts w:ascii="line-height:1.5;" w:eastAsia="宋体" w:hAnsi="line-height:1.5;" w:cs="宋体"/>
          <w:color w:val="333333"/>
          <w:kern w:val="0"/>
          <w:sz w:val="24"/>
          <w:szCs w:val="24"/>
        </w:rPr>
        <w:t>合同签订生效后，如乙方单方面终止本合同的，应按合同总价</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向甲方支付违约金。</w:t>
      </w:r>
    </w:p>
    <w:p w14:paraId="40F19ED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12.3</w:t>
      </w:r>
      <w:r w:rsidRPr="006E25D1">
        <w:rPr>
          <w:rFonts w:ascii="line-height:1.5;" w:eastAsia="宋体" w:hAnsi="line-height:1.5;" w:cs="宋体"/>
          <w:color w:val="333333"/>
          <w:kern w:val="0"/>
          <w:sz w:val="24"/>
          <w:szCs w:val="24"/>
        </w:rPr>
        <w:t>乙方及其服务人员的资质必须符合国家规范标准和本合同约定的标准。否则，甲方有权单方解除合同并按照合同总价的</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要求乙方承担违约责任。</w:t>
      </w:r>
      <w:r w:rsidRPr="006E25D1">
        <w:rPr>
          <w:rFonts w:ascii="line-height:1.5;" w:eastAsia="宋体" w:hAnsi="line-height:1.5;" w:cs="宋体"/>
          <w:color w:val="333333"/>
          <w:kern w:val="0"/>
          <w:sz w:val="24"/>
          <w:szCs w:val="24"/>
        </w:rPr>
        <w:t>    </w:t>
      </w:r>
    </w:p>
    <w:p w14:paraId="1067CDB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12.4</w:t>
      </w:r>
      <w:r w:rsidRPr="006E25D1">
        <w:rPr>
          <w:rFonts w:ascii="line-height:1.5;" w:eastAsia="宋体" w:hAnsi="line-height:1.5;" w:cs="宋体"/>
          <w:color w:val="333333"/>
          <w:kern w:val="0"/>
          <w:sz w:val="24"/>
          <w:szCs w:val="24"/>
        </w:rPr>
        <w:t>乙方的服务时间必须符合本合同约定的期限，如工期延误，乙方应向甲方承担违约责任，违约金按合同工期每延误一天赔偿</w:t>
      </w:r>
      <w:r w:rsidRPr="006E25D1">
        <w:rPr>
          <w:rFonts w:ascii="line-height:1.5;" w:eastAsia="宋体" w:hAnsi="line-height:1.5;" w:cs="宋体"/>
          <w:color w:val="333333"/>
          <w:kern w:val="0"/>
          <w:sz w:val="24"/>
          <w:szCs w:val="24"/>
        </w:rPr>
        <w:t>1000</w:t>
      </w:r>
      <w:r w:rsidRPr="006E25D1">
        <w:rPr>
          <w:rFonts w:ascii="line-height:1.5;" w:eastAsia="宋体" w:hAnsi="line-height:1.5;" w:cs="宋体"/>
          <w:color w:val="333333"/>
          <w:kern w:val="0"/>
          <w:sz w:val="24"/>
          <w:szCs w:val="24"/>
        </w:rPr>
        <w:t>元计算。但是，违约金的支付不能解除乙方应完成服务工作的责任或合同规定的其他责任。乙方延迟履行超过</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天的，甲方有权直接委托第三方完成部分剩余工作，相关费用由乙方全部承担。</w:t>
      </w:r>
      <w:r w:rsidRPr="006E25D1">
        <w:rPr>
          <w:rFonts w:ascii="line-height:1.5;" w:eastAsia="宋体" w:hAnsi="line-height:1.5;" w:cs="宋体"/>
          <w:color w:val="333333"/>
          <w:kern w:val="0"/>
          <w:sz w:val="24"/>
          <w:szCs w:val="24"/>
        </w:rPr>
        <w:t> </w:t>
      </w:r>
    </w:p>
    <w:p w14:paraId="794C9C81"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12.5</w:t>
      </w:r>
      <w:r w:rsidRPr="006E25D1">
        <w:rPr>
          <w:rFonts w:ascii="line-height:1.5;" w:eastAsia="宋体" w:hAnsi="line-height:1.5;" w:cs="宋体"/>
          <w:color w:val="333333"/>
          <w:kern w:val="0"/>
          <w:sz w:val="24"/>
          <w:szCs w:val="24"/>
        </w:rPr>
        <w:t>乙方的服务工作必须符合本合同约定的要求，未能达到则视为违约，甲方有权要求乙方整改。乙方承担因此造成的全部损失，同时应向甲方支付合同总价的</w:t>
      </w:r>
      <w:r w:rsidRPr="006E25D1">
        <w:rPr>
          <w:rFonts w:ascii="line-height:1.5;" w:eastAsia="宋体" w:hAnsi="line-height:1.5;" w:cs="宋体"/>
          <w:color w:val="333333"/>
          <w:kern w:val="0"/>
          <w:sz w:val="24"/>
          <w:szCs w:val="24"/>
        </w:rPr>
        <w:t>10%</w:t>
      </w:r>
      <w:r w:rsidRPr="006E25D1">
        <w:rPr>
          <w:rFonts w:ascii="line-height:1.5;" w:eastAsia="宋体" w:hAnsi="line-height:1.5;" w:cs="宋体"/>
          <w:color w:val="333333"/>
          <w:kern w:val="0"/>
          <w:sz w:val="24"/>
          <w:szCs w:val="24"/>
        </w:rPr>
        <w:t>作为违约金。</w:t>
      </w:r>
    </w:p>
    <w:p w14:paraId="0B1D00B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12.6</w:t>
      </w:r>
      <w:r w:rsidRPr="006E25D1">
        <w:rPr>
          <w:rFonts w:ascii="line-height:1.5;" w:eastAsia="宋体" w:hAnsi="line-height:1.5;" w:cs="宋体"/>
          <w:color w:val="333333"/>
          <w:kern w:val="0"/>
          <w:sz w:val="24"/>
          <w:szCs w:val="24"/>
        </w:rPr>
        <w:t>乙方的服务成果必须符合国家标准和本合同约定的标准，确保验收合格。如乙方服务成果验收不合格，乙方应负责无偿给予整改使其达到验收合格。若乙方无力补充完善，需</w:t>
      </w:r>
      <w:proofErr w:type="gramStart"/>
      <w:r w:rsidRPr="006E25D1">
        <w:rPr>
          <w:rFonts w:ascii="line-height:1.5;" w:eastAsia="宋体" w:hAnsi="line-height:1.5;" w:cs="宋体"/>
          <w:color w:val="333333"/>
          <w:kern w:val="0"/>
          <w:sz w:val="24"/>
          <w:szCs w:val="24"/>
        </w:rPr>
        <w:t>另委托</w:t>
      </w:r>
      <w:proofErr w:type="gramEnd"/>
      <w:r w:rsidRPr="006E25D1">
        <w:rPr>
          <w:rFonts w:ascii="line-height:1.5;" w:eastAsia="宋体" w:hAnsi="line-height:1.5;" w:cs="宋体"/>
          <w:color w:val="333333"/>
          <w:kern w:val="0"/>
          <w:sz w:val="24"/>
          <w:szCs w:val="24"/>
        </w:rPr>
        <w:t>其他单位时，须经甲方书面同意，且乙方应承担全部费用。乙方经整改两次（含）后验收仍然不合格的，甲方有权单方解除合同并按照合同总价的</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要求乙方承担违约责任。</w:t>
      </w:r>
      <w:r w:rsidRPr="006E25D1">
        <w:rPr>
          <w:rFonts w:ascii="line-height:1.5;" w:eastAsia="宋体" w:hAnsi="line-height:1.5;" w:cs="宋体"/>
          <w:color w:val="333333"/>
          <w:kern w:val="0"/>
          <w:sz w:val="24"/>
          <w:szCs w:val="24"/>
        </w:rPr>
        <w:t>    </w:t>
      </w:r>
    </w:p>
    <w:p w14:paraId="72B05BA4"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12.7</w:t>
      </w:r>
      <w:r w:rsidRPr="006E25D1">
        <w:rPr>
          <w:rFonts w:ascii="line-height:1.5;" w:eastAsia="宋体" w:hAnsi="line-height:1.5;" w:cs="宋体"/>
          <w:color w:val="333333"/>
          <w:kern w:val="0"/>
          <w:sz w:val="24"/>
          <w:szCs w:val="24"/>
        </w:rPr>
        <w:t>若发现乙方在服务现场遗留垃圾，甲方将通知乙方在指定时间内完成清理工作，否则甲方有权委托第三方处理垃圾，相关费用由乙方全部承担。甲方已经垫付相关费用的，有权从尚未支付的合同价款或履约保证金中扣除上述费用。</w:t>
      </w:r>
    </w:p>
    <w:p w14:paraId="72B89E8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12.8</w:t>
      </w:r>
      <w:r w:rsidRPr="006E25D1">
        <w:rPr>
          <w:rFonts w:ascii="line-height:1.5;" w:eastAsia="宋体" w:hAnsi="line-height:1.5;" w:cs="宋体"/>
          <w:color w:val="333333"/>
          <w:kern w:val="0"/>
          <w:sz w:val="24"/>
          <w:szCs w:val="24"/>
        </w:rPr>
        <w:t>乙方不接受甲方（甲方指定的第三方）管理的，按不服从管理每次处罚</w:t>
      </w:r>
      <w:r w:rsidRPr="006E25D1">
        <w:rPr>
          <w:rFonts w:ascii="line-height:1.5;" w:eastAsia="宋体" w:hAnsi="line-height:1.5;" w:cs="宋体"/>
          <w:color w:val="333333"/>
          <w:kern w:val="0"/>
          <w:sz w:val="24"/>
          <w:szCs w:val="24"/>
        </w:rPr>
        <w:t>1000</w:t>
      </w:r>
      <w:r w:rsidRPr="006E25D1">
        <w:rPr>
          <w:rFonts w:ascii="line-height:1.5;" w:eastAsia="宋体" w:hAnsi="line-height:1.5;" w:cs="宋体"/>
          <w:color w:val="333333"/>
          <w:kern w:val="0"/>
          <w:sz w:val="24"/>
          <w:szCs w:val="24"/>
        </w:rPr>
        <w:t>元向甲方承担违约责任。因不服从管理造成甲方其他损失的，乙方还应承担相应损失的赔偿责任。</w:t>
      </w:r>
    </w:p>
    <w:p w14:paraId="2FA5CBD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12.9</w:t>
      </w:r>
      <w:r w:rsidRPr="006E25D1">
        <w:rPr>
          <w:rFonts w:ascii="line-height:1.5;" w:eastAsia="宋体" w:hAnsi="line-height:1.5;" w:cs="宋体"/>
          <w:color w:val="333333"/>
          <w:kern w:val="0"/>
          <w:sz w:val="24"/>
          <w:szCs w:val="24"/>
        </w:rPr>
        <w:t>人员到岗及履约要求：在合同履行过程中，乙方不得随意更换为本合同履行而必要的具有特殊资质的人员（如相关的技术人员）。如确需更换，乙方应事先获得甲方同意，做好相应的交接工作，并确保替换人员符合相应资质要求。如乙方擅自更换而未能及时通知甲方的，每次按人民币</w:t>
      </w:r>
      <w:r w:rsidRPr="006E25D1">
        <w:rPr>
          <w:rFonts w:ascii="line-height:1.5;" w:eastAsia="宋体" w:hAnsi="line-height:1.5;" w:cs="宋体"/>
          <w:color w:val="333333"/>
          <w:kern w:val="0"/>
          <w:sz w:val="24"/>
          <w:szCs w:val="24"/>
        </w:rPr>
        <w:t>2000</w:t>
      </w:r>
      <w:r w:rsidRPr="006E25D1">
        <w:rPr>
          <w:rFonts w:ascii="line-height:1.5;" w:eastAsia="宋体" w:hAnsi="line-height:1.5;" w:cs="宋体"/>
          <w:color w:val="333333"/>
          <w:kern w:val="0"/>
          <w:sz w:val="24"/>
          <w:szCs w:val="24"/>
        </w:rPr>
        <w:t>元扣罚，造成甲方其他损失的，乙方还应承担相应损失的赔偿责任。</w:t>
      </w:r>
    </w:p>
    <w:p w14:paraId="068A2FF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12.10</w:t>
      </w:r>
      <w:r w:rsidRPr="006E25D1">
        <w:rPr>
          <w:rFonts w:ascii="line-height:1.5;" w:eastAsia="宋体" w:hAnsi="line-height:1.5;" w:cs="宋体"/>
          <w:color w:val="333333"/>
          <w:kern w:val="0"/>
          <w:sz w:val="24"/>
          <w:szCs w:val="24"/>
        </w:rPr>
        <w:t>本项目须由乙方自行完成，禁止擅自转让。若发现乙方擅自转让，甲方有权单方解除合同并按照合同总价的</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要求乙方承担违约责任，并视情况向有关行政主管部门报告。在上述情况下，乙方必须在</w:t>
      </w:r>
      <w:r w:rsidRPr="006E25D1">
        <w:rPr>
          <w:rFonts w:ascii="line-height:1.5;" w:eastAsia="宋体" w:hAnsi="line-height:1.5;" w:cs="宋体"/>
          <w:color w:val="333333"/>
          <w:kern w:val="0"/>
          <w:sz w:val="24"/>
          <w:szCs w:val="24"/>
        </w:rPr>
        <w:t>15</w:t>
      </w:r>
      <w:r w:rsidRPr="006E25D1">
        <w:rPr>
          <w:rFonts w:ascii="line-height:1.5;" w:eastAsia="宋体" w:hAnsi="line-height:1.5;" w:cs="宋体"/>
          <w:color w:val="333333"/>
          <w:kern w:val="0"/>
          <w:sz w:val="24"/>
          <w:szCs w:val="24"/>
        </w:rPr>
        <w:t>日内退场，并且不得提出任何对甲方不利的要求。对确需转让的特殊项目，乙方必须经甲方书面确认后方可转让，且乙方对所转让的项目负有同等、连带的责任。</w:t>
      </w:r>
    </w:p>
    <w:p w14:paraId="7E5E819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12.11</w:t>
      </w:r>
      <w:r w:rsidRPr="006E25D1">
        <w:rPr>
          <w:rFonts w:ascii="line-height:1.5;" w:eastAsia="宋体" w:hAnsi="line-height:1.5;" w:cs="宋体"/>
          <w:color w:val="333333"/>
          <w:kern w:val="0"/>
          <w:sz w:val="24"/>
          <w:szCs w:val="24"/>
        </w:rPr>
        <w:t>关于索赔的特别规定：如乙方履约内容与国家标准、合同约定的要求不符，或未达到当地行政职能部门质量监督的检验结果，或证实是有缺陷的（包括潜在缺陷等），甲方有权向乙方提出索赔，乙方在收到甲方索赔通知后</w:t>
      </w:r>
      <w:r w:rsidRPr="006E25D1">
        <w:rPr>
          <w:rFonts w:ascii="line-height:1.5;" w:eastAsia="宋体" w:hAnsi="line-height:1.5;" w:cs="宋体"/>
          <w:color w:val="333333"/>
          <w:kern w:val="0"/>
          <w:sz w:val="24"/>
          <w:szCs w:val="24"/>
        </w:rPr>
        <w:t>15</w:t>
      </w:r>
      <w:r w:rsidRPr="006E25D1">
        <w:rPr>
          <w:rFonts w:ascii="line-height:1.5;" w:eastAsia="宋体" w:hAnsi="line-height:1.5;" w:cs="宋体"/>
          <w:color w:val="333333"/>
          <w:kern w:val="0"/>
          <w:sz w:val="24"/>
          <w:szCs w:val="24"/>
        </w:rPr>
        <w:t>天内应立即进行整改或弥补相应的缺陷并按照本合同约定的方式承担违约责任。如果乙方在收到通知后</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天内没有进行整改或弥补缺陷，甲方可采取必要的补救措施，但风险和费用将由乙方承担，同时甲方对乙方行使的其它权利不受影响。索赔方式除上述规定之外，甲方还有</w:t>
      </w:r>
      <w:proofErr w:type="gramStart"/>
      <w:r w:rsidRPr="006E25D1">
        <w:rPr>
          <w:rFonts w:ascii="line-height:1.5;" w:eastAsia="宋体" w:hAnsi="line-height:1.5;" w:cs="宋体"/>
          <w:color w:val="333333"/>
          <w:kern w:val="0"/>
          <w:sz w:val="24"/>
          <w:szCs w:val="24"/>
        </w:rPr>
        <w:t>权选择</w:t>
      </w:r>
      <w:proofErr w:type="gramEnd"/>
      <w:r w:rsidRPr="006E25D1">
        <w:rPr>
          <w:rFonts w:ascii="line-height:1.5;" w:eastAsia="宋体" w:hAnsi="line-height:1.5;" w:cs="宋体"/>
          <w:color w:val="333333"/>
          <w:kern w:val="0"/>
          <w:sz w:val="24"/>
          <w:szCs w:val="24"/>
        </w:rPr>
        <w:t>以下一种或几种方式进行索赔：</w:t>
      </w:r>
    </w:p>
    <w:p w14:paraId="0A9EC23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12.11.1</w:t>
      </w:r>
      <w:r w:rsidRPr="006E25D1">
        <w:rPr>
          <w:rFonts w:ascii="line-height:1.5;" w:eastAsia="宋体" w:hAnsi="line-height:1.5;" w:cs="宋体"/>
          <w:color w:val="333333"/>
          <w:kern w:val="0"/>
          <w:sz w:val="24"/>
          <w:szCs w:val="24"/>
        </w:rPr>
        <w:t>解除合同。甲方选择单方面解除合同方式要求乙方承担违约责任的，乙方须赔偿甲方</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的合同款，并承担由此发生的一切损失和费用，包括甲方直接损失、利息、银行手续费、运费、保险费、仓储费、装卸费以及为解除合同所需的其它必要费用。</w:t>
      </w:r>
    </w:p>
    <w:p w14:paraId="078EA18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12.11.2</w:t>
      </w:r>
      <w:r w:rsidRPr="006E25D1">
        <w:rPr>
          <w:rFonts w:ascii="line-height:1.5;" w:eastAsia="宋体" w:hAnsi="line-height:1.5;" w:cs="宋体"/>
          <w:color w:val="333333"/>
          <w:kern w:val="0"/>
          <w:sz w:val="24"/>
          <w:szCs w:val="24"/>
        </w:rPr>
        <w:t>整改或弥补缺陷。甲方选择整改或弥补缺陷方式要求乙方承担违约责任的，乙方须按照国家规范和合同约定进行整改或弥补缺陷，并赔偿甲方</w:t>
      </w:r>
      <w:r w:rsidRPr="006E25D1">
        <w:rPr>
          <w:rFonts w:ascii="line-height:1.5;" w:eastAsia="宋体" w:hAnsi="line-height:1.5;" w:cs="宋体"/>
          <w:color w:val="333333"/>
          <w:kern w:val="0"/>
          <w:sz w:val="24"/>
          <w:szCs w:val="24"/>
        </w:rPr>
        <w:t>10%</w:t>
      </w:r>
      <w:r w:rsidRPr="006E25D1">
        <w:rPr>
          <w:rFonts w:ascii="line-height:1.5;" w:eastAsia="宋体" w:hAnsi="line-height:1.5;" w:cs="宋体"/>
          <w:color w:val="333333"/>
          <w:kern w:val="0"/>
          <w:sz w:val="24"/>
          <w:szCs w:val="24"/>
        </w:rPr>
        <w:t>的合同款，且承担一切费用和风险并负担甲方所发生的一切直接费用。同时，乙方应按合同规定，相应免费延长合同服务期限。</w:t>
      </w:r>
    </w:p>
    <w:p w14:paraId="05D6E20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12.11.3</w:t>
      </w:r>
      <w:r w:rsidRPr="006E25D1">
        <w:rPr>
          <w:rFonts w:ascii="line-height:1.5;" w:eastAsia="宋体" w:hAnsi="line-height:1.5;" w:cs="宋体"/>
          <w:color w:val="333333"/>
          <w:kern w:val="0"/>
          <w:sz w:val="24"/>
          <w:szCs w:val="24"/>
        </w:rPr>
        <w:t>弥补损失。因乙方原因导致甲方产生损失的，乙方除免收受损失部分涉及的服务费外，并向甲方支付赔偿金，赔偿金为实际损失的</w:t>
      </w:r>
      <w:r w:rsidRPr="006E25D1">
        <w:rPr>
          <w:rFonts w:ascii="line-height:1.5;" w:eastAsia="宋体" w:hAnsi="line-height:1.5;" w:cs="宋体"/>
          <w:color w:val="333333"/>
          <w:kern w:val="0"/>
          <w:sz w:val="24"/>
          <w:szCs w:val="24"/>
        </w:rPr>
        <w:t>100</w:t>
      </w:r>
      <w:r w:rsidRPr="006E25D1">
        <w:rPr>
          <w:rFonts w:ascii="line-height:1.5;" w:eastAsia="宋体" w:hAnsi="line-height:1.5;" w:cs="宋体"/>
          <w:color w:val="333333"/>
          <w:kern w:val="0"/>
          <w:sz w:val="24"/>
          <w:szCs w:val="24"/>
        </w:rPr>
        <w:t>％。甲方有权从尚未支付的合同价款或履约保证金中扣除乙方应承担的违约金、赔偿金、甲方因急需整改或弥补缺陷而支付的各种费用、因索赔而发生的合理费用、因实现债权而发生的费用（包括但不限于保险费、评估费、登记费、保管费、提存费、鉴定费、诉讼费、仲裁费、财产保全费、差旅费、执行费、拍卖费、公证费、送达费、公告费、律师费等）。如上述金额不足以补偿索赔金额，甲方有权向乙方提出对不足部分的赔偿。</w:t>
      </w:r>
    </w:p>
    <w:p w14:paraId="1FA9EC4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lastRenderedPageBreak/>
        <w:t>13</w:t>
      </w:r>
      <w:r w:rsidRPr="006E25D1">
        <w:rPr>
          <w:rFonts w:ascii="line-height:1.5;" w:eastAsia="宋体" w:hAnsi="line-height:1.5;" w:cs="宋体"/>
          <w:b/>
          <w:bCs/>
          <w:color w:val="333333"/>
          <w:kern w:val="0"/>
          <w:sz w:val="24"/>
          <w:szCs w:val="24"/>
        </w:rPr>
        <w:t>合同解除</w:t>
      </w:r>
    </w:p>
    <w:p w14:paraId="54DB23E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w:t>
      </w:r>
      <w:r w:rsidRPr="006E25D1">
        <w:rPr>
          <w:rFonts w:ascii="line-height:1.5;" w:eastAsia="宋体" w:hAnsi="line-height:1.5;" w:cs="宋体"/>
          <w:color w:val="333333"/>
          <w:kern w:val="0"/>
          <w:sz w:val="24"/>
          <w:szCs w:val="24"/>
        </w:rPr>
        <w:t>协商解除</w:t>
      </w:r>
    </w:p>
    <w:p w14:paraId="75FE591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13.1.1</w:t>
      </w:r>
      <w:r w:rsidRPr="006E25D1">
        <w:rPr>
          <w:rFonts w:ascii="line-height:1.5;" w:eastAsia="宋体" w:hAnsi="line-height:1.5;" w:cs="宋体"/>
          <w:color w:val="333333"/>
          <w:kern w:val="0"/>
          <w:sz w:val="24"/>
          <w:szCs w:val="24"/>
        </w:rPr>
        <w:t>由于不可抗力因素致使合同无法履行时，双方应及时书面通知对方，并提交相关证明文件。合同已实现的义务必须兑现。对下</w:t>
      </w:r>
      <w:proofErr w:type="gramStart"/>
      <w:r w:rsidRPr="006E25D1">
        <w:rPr>
          <w:rFonts w:ascii="line-height:1.5;" w:eastAsia="宋体" w:hAnsi="line-height:1.5;" w:cs="宋体"/>
          <w:color w:val="333333"/>
          <w:kern w:val="0"/>
          <w:sz w:val="24"/>
          <w:szCs w:val="24"/>
        </w:rPr>
        <w:t>续工作</w:t>
      </w:r>
      <w:proofErr w:type="gramEnd"/>
      <w:r w:rsidRPr="006E25D1">
        <w:rPr>
          <w:rFonts w:ascii="line-height:1.5;" w:eastAsia="宋体" w:hAnsi="line-height:1.5;" w:cs="宋体"/>
          <w:color w:val="333333"/>
          <w:kern w:val="0"/>
          <w:sz w:val="24"/>
          <w:szCs w:val="24"/>
        </w:rPr>
        <w:t>在可能的情况下，双方有责任继续履行。如对成立原合同的条件已发生较大变化，造成原合同部分或全部义务不能履行或不能按约定的条件履行时，双方应及时协商解除合同。</w:t>
      </w:r>
    </w:p>
    <w:p w14:paraId="39ADD72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13.1.2</w:t>
      </w:r>
      <w:r w:rsidRPr="006E25D1">
        <w:rPr>
          <w:rFonts w:ascii="line-height:1.5;" w:eastAsia="宋体" w:hAnsi="line-height:1.5;" w:cs="宋体"/>
          <w:color w:val="333333"/>
          <w:kern w:val="0"/>
          <w:sz w:val="24"/>
          <w:szCs w:val="24"/>
        </w:rPr>
        <w:t>不可抗力因素包括但不限于自然灾害如水灾、火灾、旱灾、台风、地震，以及社会事件如战争（不论曾否宣战）、动乱、罢工、法律规定、政策调整、政府行为等。</w:t>
      </w:r>
    </w:p>
    <w:p w14:paraId="5D2495D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13.1.3</w:t>
      </w:r>
      <w:r w:rsidRPr="006E25D1">
        <w:rPr>
          <w:rFonts w:ascii="line-height:1.5;" w:eastAsia="宋体" w:hAnsi="line-height:1.5;" w:cs="宋体"/>
          <w:color w:val="333333"/>
          <w:kern w:val="0"/>
          <w:sz w:val="24"/>
          <w:szCs w:val="24"/>
        </w:rPr>
        <w:t>如果出现不可抗力，双方在本合同中的义务在不可抗力影响范围及其持续期间内将中止履行。经另外一方确定的不可抗力影响时间，</w:t>
      </w:r>
      <w:proofErr w:type="gramStart"/>
      <w:r w:rsidRPr="006E25D1">
        <w:rPr>
          <w:rFonts w:ascii="line-height:1.5;" w:eastAsia="宋体" w:hAnsi="line-height:1.5;" w:cs="宋体"/>
          <w:color w:val="333333"/>
          <w:kern w:val="0"/>
          <w:sz w:val="24"/>
          <w:szCs w:val="24"/>
        </w:rPr>
        <w:t>不计入本合同</w:t>
      </w:r>
      <w:proofErr w:type="gramEnd"/>
      <w:r w:rsidRPr="006E25D1">
        <w:rPr>
          <w:rFonts w:ascii="line-height:1.5;" w:eastAsia="宋体" w:hAnsi="line-height:1.5;" w:cs="宋体"/>
          <w:color w:val="333333"/>
          <w:kern w:val="0"/>
          <w:sz w:val="24"/>
          <w:szCs w:val="24"/>
        </w:rPr>
        <w:t>执行时间，本合同执行时间相应顺延。合同期限可根据中止的期限作相应延长。任何一方均不会因此而承担违约责任。</w:t>
      </w:r>
    </w:p>
    <w:p w14:paraId="5F943CC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13.1.4</w:t>
      </w:r>
      <w:r w:rsidRPr="006E25D1">
        <w:rPr>
          <w:rFonts w:ascii="line-height:1.5;" w:eastAsia="宋体" w:hAnsi="line-height:1.5;" w:cs="宋体"/>
          <w:color w:val="333333"/>
          <w:kern w:val="0"/>
          <w:sz w:val="24"/>
          <w:szCs w:val="24"/>
        </w:rPr>
        <w:t>如果不可抗力影响超过</w:t>
      </w:r>
      <w:r w:rsidRPr="006E25D1">
        <w:rPr>
          <w:rFonts w:ascii="line-height:1.5;" w:eastAsia="宋体" w:hAnsi="line-height:1.5;" w:cs="宋体"/>
          <w:color w:val="333333"/>
          <w:kern w:val="0"/>
          <w:sz w:val="24"/>
          <w:szCs w:val="24"/>
        </w:rPr>
        <w:t>60</w:t>
      </w:r>
      <w:r w:rsidRPr="006E25D1">
        <w:rPr>
          <w:rFonts w:ascii="line-height:1.5;" w:eastAsia="宋体" w:hAnsi="line-height:1.5;" w:cs="宋体"/>
          <w:color w:val="333333"/>
          <w:kern w:val="0"/>
          <w:sz w:val="24"/>
          <w:szCs w:val="24"/>
        </w:rPr>
        <w:t>天，并且导致合同目的无法实现的，任何一方有权提出协商解除合同。双方经协商后签订合同解除协议处理后续事宜。任何一方均不会因此而承担违约责任。</w:t>
      </w:r>
    </w:p>
    <w:p w14:paraId="54ED886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13.1.5</w:t>
      </w:r>
      <w:r w:rsidRPr="006E25D1">
        <w:rPr>
          <w:rFonts w:ascii="line-height:1.5;" w:eastAsia="宋体" w:hAnsi="line-height:1.5;" w:cs="宋体"/>
          <w:color w:val="333333"/>
          <w:kern w:val="0"/>
          <w:sz w:val="24"/>
          <w:szCs w:val="24"/>
        </w:rPr>
        <w:t>因非不可抗力因素，如规划调整、预算减少、需求取消等，甲方有权提前</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日向乙方提出解除合同。双方经协商后签订合同解除协议处理后续事宜。甲方返还乙方履约保证金后不再承担其他任何责任。</w:t>
      </w:r>
    </w:p>
    <w:p w14:paraId="37976C0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13.1.6</w:t>
      </w:r>
      <w:r w:rsidRPr="006E25D1">
        <w:rPr>
          <w:rFonts w:ascii="line-height:1.5;" w:eastAsia="宋体" w:hAnsi="line-height:1.5;" w:cs="宋体"/>
          <w:color w:val="333333"/>
          <w:kern w:val="0"/>
          <w:sz w:val="24"/>
          <w:szCs w:val="24"/>
        </w:rPr>
        <w:t>因非不可抗力因素，乙方提出解除合同的，乙方应当提前</w:t>
      </w:r>
      <w:r w:rsidRPr="006E25D1">
        <w:rPr>
          <w:rFonts w:ascii="line-height:1.5;" w:eastAsia="宋体" w:hAnsi="line-height:1.5;" w:cs="宋体"/>
          <w:color w:val="333333"/>
          <w:kern w:val="0"/>
          <w:sz w:val="24"/>
          <w:szCs w:val="24"/>
        </w:rPr>
        <w:t>60</w:t>
      </w:r>
      <w:r w:rsidRPr="006E25D1">
        <w:rPr>
          <w:rFonts w:ascii="line-height:1.5;" w:eastAsia="宋体" w:hAnsi="line-height:1.5;" w:cs="宋体"/>
          <w:color w:val="333333"/>
          <w:kern w:val="0"/>
          <w:sz w:val="24"/>
          <w:szCs w:val="24"/>
        </w:rPr>
        <w:t>日向甲方提出书面解除合同申请。经甲方同意解除合同后，双方签订合同解除协议处理后续事宜。但甲方</w:t>
      </w:r>
      <w:proofErr w:type="gramStart"/>
      <w:r w:rsidRPr="006E25D1">
        <w:rPr>
          <w:rFonts w:ascii="line-height:1.5;" w:eastAsia="宋体" w:hAnsi="line-height:1.5;" w:cs="宋体"/>
          <w:color w:val="333333"/>
          <w:kern w:val="0"/>
          <w:sz w:val="24"/>
          <w:szCs w:val="24"/>
        </w:rPr>
        <w:t>不</w:t>
      </w:r>
      <w:proofErr w:type="gramEnd"/>
      <w:r w:rsidRPr="006E25D1">
        <w:rPr>
          <w:rFonts w:ascii="line-height:1.5;" w:eastAsia="宋体" w:hAnsi="line-height:1.5;" w:cs="宋体"/>
          <w:color w:val="333333"/>
          <w:kern w:val="0"/>
          <w:sz w:val="24"/>
          <w:szCs w:val="24"/>
        </w:rPr>
        <w:t>返还乙方履约保证金。</w:t>
      </w:r>
    </w:p>
    <w:p w14:paraId="4719203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w:t>
      </w:r>
      <w:r w:rsidRPr="006E25D1">
        <w:rPr>
          <w:rFonts w:ascii="line-height:1.5;" w:eastAsia="宋体" w:hAnsi="line-height:1.5;" w:cs="宋体"/>
          <w:color w:val="333333"/>
          <w:kern w:val="0"/>
          <w:sz w:val="24"/>
          <w:szCs w:val="24"/>
        </w:rPr>
        <w:t>单方解除</w:t>
      </w:r>
    </w:p>
    <w:p w14:paraId="29F6A51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乙方出现下列情况，甲方有权单方解除合同，没收乙方履约保证金，并要求乙方按照本合同通用条款第</w:t>
      </w:r>
      <w:r w:rsidRPr="006E25D1">
        <w:rPr>
          <w:rFonts w:ascii="line-height:1.5;" w:eastAsia="宋体" w:hAnsi="line-height:1.5;" w:cs="宋体"/>
          <w:color w:val="333333"/>
          <w:kern w:val="0"/>
          <w:sz w:val="24"/>
          <w:szCs w:val="24"/>
        </w:rPr>
        <w:t>12.2</w:t>
      </w:r>
      <w:r w:rsidRPr="006E25D1">
        <w:rPr>
          <w:rFonts w:ascii="line-height:1.5;" w:eastAsia="宋体" w:hAnsi="line-height:1.5;" w:cs="宋体"/>
          <w:color w:val="333333"/>
          <w:kern w:val="0"/>
          <w:sz w:val="24"/>
          <w:szCs w:val="24"/>
        </w:rPr>
        <w:t>条之约定向甲方承担违约责任：</w:t>
      </w:r>
    </w:p>
    <w:p w14:paraId="76294B62"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13.2.1</w:t>
      </w:r>
      <w:r w:rsidRPr="006E25D1">
        <w:rPr>
          <w:rFonts w:ascii="line-height:1.5;" w:eastAsia="宋体" w:hAnsi="line-height:1.5;" w:cs="宋体"/>
          <w:color w:val="333333"/>
          <w:kern w:val="0"/>
          <w:sz w:val="24"/>
          <w:szCs w:val="24"/>
        </w:rPr>
        <w:t>乙方冒用他人资质，或擅自将合同义务转让的；</w:t>
      </w:r>
    </w:p>
    <w:p w14:paraId="293DE67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13.2.2</w:t>
      </w:r>
      <w:r w:rsidRPr="006E25D1">
        <w:rPr>
          <w:rFonts w:ascii="line-height:1.5;" w:eastAsia="宋体" w:hAnsi="line-height:1.5;" w:cs="宋体"/>
          <w:color w:val="333333"/>
          <w:kern w:val="0"/>
          <w:sz w:val="24"/>
          <w:szCs w:val="24"/>
        </w:rPr>
        <w:t>乙方延迟履行合同达</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日的；</w:t>
      </w:r>
    </w:p>
    <w:p w14:paraId="46C014D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13.2.3</w:t>
      </w:r>
      <w:r w:rsidRPr="006E25D1">
        <w:rPr>
          <w:rFonts w:ascii="line-height:1.5;" w:eastAsia="宋体" w:hAnsi="line-height:1.5;" w:cs="宋体"/>
          <w:color w:val="333333"/>
          <w:kern w:val="0"/>
          <w:sz w:val="24"/>
          <w:szCs w:val="24"/>
        </w:rPr>
        <w:t>乙方明确表示或者以自己的行为表明拒绝履行合同义务或执行甲方根据合同约定发出的指示的；</w:t>
      </w:r>
    </w:p>
    <w:p w14:paraId="51ED38C0"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13.2.4</w:t>
      </w:r>
      <w:r w:rsidRPr="006E25D1">
        <w:rPr>
          <w:rFonts w:ascii="line-height:1.5;" w:eastAsia="宋体" w:hAnsi="line-height:1.5;" w:cs="宋体"/>
          <w:color w:val="333333"/>
          <w:kern w:val="0"/>
          <w:sz w:val="24"/>
          <w:szCs w:val="24"/>
        </w:rPr>
        <w:t>乙方未按合同约定履行义务，经甲方催告后在</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日内仍拒绝按约履行义务的；</w:t>
      </w:r>
    </w:p>
    <w:p w14:paraId="14A70F1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13.2.5</w:t>
      </w:r>
      <w:r w:rsidRPr="006E25D1">
        <w:rPr>
          <w:rFonts w:ascii="line-height:1.5;" w:eastAsia="宋体" w:hAnsi="line-height:1.5;" w:cs="宋体"/>
          <w:color w:val="333333"/>
          <w:kern w:val="0"/>
          <w:sz w:val="24"/>
          <w:szCs w:val="24"/>
        </w:rPr>
        <w:t>乙方项目验收（考核）不合格，经甲方催告后在</w:t>
      </w:r>
      <w:r w:rsidRPr="006E25D1">
        <w:rPr>
          <w:rFonts w:ascii="line-height:1.5;" w:eastAsia="宋体" w:hAnsi="line-height:1.5;" w:cs="宋体"/>
          <w:color w:val="333333"/>
          <w:kern w:val="0"/>
          <w:sz w:val="24"/>
          <w:szCs w:val="24"/>
        </w:rPr>
        <w:t>30</w:t>
      </w:r>
      <w:r w:rsidRPr="006E25D1">
        <w:rPr>
          <w:rFonts w:ascii="line-height:1.5;" w:eastAsia="宋体" w:hAnsi="line-height:1.5;" w:cs="宋体"/>
          <w:color w:val="333333"/>
          <w:kern w:val="0"/>
          <w:sz w:val="24"/>
          <w:szCs w:val="24"/>
        </w:rPr>
        <w:t>日内拒绝整改或经整改两次仍然不合格的；</w:t>
      </w:r>
    </w:p>
    <w:p w14:paraId="67FBC4E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13.2.6</w:t>
      </w:r>
      <w:r w:rsidRPr="006E25D1">
        <w:rPr>
          <w:rFonts w:ascii="line-height:1.5;" w:eastAsia="宋体" w:hAnsi="line-height:1.5;" w:cs="宋体"/>
          <w:color w:val="333333"/>
          <w:kern w:val="0"/>
          <w:sz w:val="24"/>
          <w:szCs w:val="24"/>
        </w:rPr>
        <w:t>乙方在合同期间发生恶性安全事件，在社会引起</w:t>
      </w:r>
      <w:proofErr w:type="gramStart"/>
      <w:r w:rsidRPr="006E25D1">
        <w:rPr>
          <w:rFonts w:ascii="line-height:1.5;" w:eastAsia="宋体" w:hAnsi="line-height:1.5;" w:cs="宋体"/>
          <w:color w:val="333333"/>
          <w:kern w:val="0"/>
          <w:sz w:val="24"/>
          <w:szCs w:val="24"/>
        </w:rPr>
        <w:t>不良反响</w:t>
      </w:r>
      <w:proofErr w:type="gramEnd"/>
      <w:r w:rsidRPr="006E25D1">
        <w:rPr>
          <w:rFonts w:ascii="line-height:1.5;" w:eastAsia="宋体" w:hAnsi="line-height:1.5;" w:cs="宋体"/>
          <w:color w:val="333333"/>
          <w:kern w:val="0"/>
          <w:sz w:val="24"/>
          <w:szCs w:val="24"/>
        </w:rPr>
        <w:t>的；</w:t>
      </w:r>
    </w:p>
    <w:p w14:paraId="40BE4F1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13.2.7</w:t>
      </w:r>
      <w:r w:rsidRPr="006E25D1">
        <w:rPr>
          <w:rFonts w:ascii="line-height:1.5;" w:eastAsia="宋体" w:hAnsi="line-height:1.5;" w:cs="宋体"/>
          <w:color w:val="333333"/>
          <w:kern w:val="0"/>
          <w:sz w:val="24"/>
          <w:szCs w:val="24"/>
        </w:rPr>
        <w:t>乙方在合同期间因乙方原因造成甲方重大事故或损失（存在人员伤亡或造成损失达</w:t>
      </w:r>
      <w:r w:rsidRPr="006E25D1">
        <w:rPr>
          <w:rFonts w:ascii="line-height:1.5;" w:eastAsia="宋体" w:hAnsi="line-height:1.5;" w:cs="宋体"/>
          <w:color w:val="333333"/>
          <w:kern w:val="0"/>
          <w:sz w:val="24"/>
          <w:szCs w:val="24"/>
        </w:rPr>
        <w:t>5000</w:t>
      </w:r>
      <w:r w:rsidRPr="006E25D1">
        <w:rPr>
          <w:rFonts w:ascii="line-height:1.5;" w:eastAsia="宋体" w:hAnsi="line-height:1.5;" w:cs="宋体"/>
          <w:color w:val="333333"/>
          <w:kern w:val="0"/>
          <w:sz w:val="24"/>
          <w:szCs w:val="24"/>
        </w:rPr>
        <w:t>元）的。</w:t>
      </w:r>
    </w:p>
    <w:p w14:paraId="5FED693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lastRenderedPageBreak/>
        <w:t>13.3</w:t>
      </w:r>
      <w:r w:rsidRPr="006E25D1">
        <w:rPr>
          <w:rFonts w:ascii="line-height:1.5;" w:eastAsia="宋体" w:hAnsi="line-height:1.5;" w:cs="宋体"/>
          <w:color w:val="333333"/>
          <w:kern w:val="0"/>
          <w:sz w:val="24"/>
          <w:szCs w:val="24"/>
        </w:rPr>
        <w:t>退场约定</w:t>
      </w:r>
    </w:p>
    <w:p w14:paraId="31EA5BD7"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合同解除后</w:t>
      </w:r>
      <w:r w:rsidRPr="006E25D1">
        <w:rPr>
          <w:rFonts w:ascii="line-height:1.5;" w:eastAsia="宋体" w:hAnsi="line-height:1.5;" w:cs="宋体"/>
          <w:color w:val="333333"/>
          <w:kern w:val="0"/>
          <w:sz w:val="24"/>
          <w:szCs w:val="24"/>
        </w:rPr>
        <w:t>15</w:t>
      </w:r>
      <w:r w:rsidRPr="006E25D1">
        <w:rPr>
          <w:rFonts w:ascii="line-height:1.5;" w:eastAsia="宋体" w:hAnsi="line-height:1.5;" w:cs="宋体"/>
          <w:color w:val="333333"/>
          <w:kern w:val="0"/>
          <w:sz w:val="24"/>
          <w:szCs w:val="24"/>
        </w:rPr>
        <w:t>日内，乙方须无条件撤场。乙方撤场时必须保证甲方现场所有物品的完好无损，并向甲方移交经整理后的技术资料和文件。</w:t>
      </w:r>
    </w:p>
    <w:p w14:paraId="06D2206C"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14</w:t>
      </w:r>
      <w:r w:rsidRPr="006E25D1">
        <w:rPr>
          <w:rFonts w:ascii="line-height:1.5;" w:eastAsia="宋体" w:hAnsi="line-height:1.5;" w:cs="宋体"/>
          <w:b/>
          <w:bCs/>
          <w:color w:val="333333"/>
          <w:kern w:val="0"/>
          <w:sz w:val="24"/>
          <w:szCs w:val="24"/>
        </w:rPr>
        <w:t>争议解决</w:t>
      </w:r>
    </w:p>
    <w:p w14:paraId="4632967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14.1</w:t>
      </w:r>
      <w:r w:rsidRPr="006E25D1">
        <w:rPr>
          <w:rFonts w:ascii="line-height:1.5;" w:eastAsia="宋体" w:hAnsi="line-height:1.5;" w:cs="宋体"/>
          <w:color w:val="333333"/>
          <w:kern w:val="0"/>
          <w:sz w:val="24"/>
          <w:szCs w:val="24"/>
        </w:rPr>
        <w:t>本合同在履行过程中的争议，由双方当事人协商解决。</w:t>
      </w:r>
    </w:p>
    <w:p w14:paraId="1DC42FA6"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14.2</w:t>
      </w:r>
      <w:r w:rsidRPr="006E25D1">
        <w:rPr>
          <w:rFonts w:ascii="line-height:1.5;" w:eastAsia="宋体" w:hAnsi="line-height:1.5;" w:cs="宋体"/>
          <w:color w:val="333333"/>
          <w:kern w:val="0"/>
          <w:sz w:val="24"/>
          <w:szCs w:val="24"/>
        </w:rPr>
        <w:t>协商不成的，由甲方所在地人民法院管辖处理。</w:t>
      </w:r>
    </w:p>
    <w:p w14:paraId="0A64BEE9"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15</w:t>
      </w:r>
      <w:r w:rsidRPr="006E25D1">
        <w:rPr>
          <w:rFonts w:ascii="line-height:1.5;" w:eastAsia="宋体" w:hAnsi="line-height:1.5;" w:cs="宋体"/>
          <w:b/>
          <w:bCs/>
          <w:color w:val="333333"/>
          <w:kern w:val="0"/>
          <w:sz w:val="24"/>
          <w:szCs w:val="24"/>
        </w:rPr>
        <w:t>合同生效</w:t>
      </w:r>
    </w:p>
    <w:p w14:paraId="55FCAEA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本合同自甲乙双方签字并盖章之日起生效。</w:t>
      </w:r>
    </w:p>
    <w:p w14:paraId="59C658B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16</w:t>
      </w:r>
      <w:r w:rsidRPr="006E25D1">
        <w:rPr>
          <w:rFonts w:ascii="line-height:1.5;" w:eastAsia="宋体" w:hAnsi="line-height:1.5;" w:cs="宋体"/>
          <w:b/>
          <w:bCs/>
          <w:color w:val="333333"/>
          <w:kern w:val="0"/>
          <w:sz w:val="24"/>
          <w:szCs w:val="24"/>
        </w:rPr>
        <w:t>组成文件</w:t>
      </w:r>
    </w:p>
    <w:p w14:paraId="29459ECD"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16.1</w:t>
      </w:r>
      <w:r w:rsidRPr="006E25D1">
        <w:rPr>
          <w:rFonts w:ascii="line-height:1.5;" w:eastAsia="宋体" w:hAnsi="line-height:1.5;" w:cs="宋体"/>
          <w:color w:val="333333"/>
          <w:kern w:val="0"/>
          <w:sz w:val="24"/>
          <w:szCs w:val="24"/>
        </w:rPr>
        <w:t>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14:paraId="6EE9D4C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16.2</w:t>
      </w:r>
      <w:r w:rsidRPr="006E25D1">
        <w:rPr>
          <w:rFonts w:ascii="line-height:1.5;" w:eastAsia="宋体" w:hAnsi="line-height:1.5;" w:cs="宋体"/>
          <w:color w:val="333333"/>
          <w:kern w:val="0"/>
          <w:sz w:val="24"/>
          <w:szCs w:val="24"/>
        </w:rPr>
        <w:t>争议解释顺序：采购（招标）文件、合同、报价（投标）文件、双方商定的其他文件。</w:t>
      </w:r>
    </w:p>
    <w:p w14:paraId="1B95640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17</w:t>
      </w:r>
      <w:r w:rsidRPr="006E25D1">
        <w:rPr>
          <w:rFonts w:ascii="line-height:1.5;" w:eastAsia="宋体" w:hAnsi="line-height:1.5;" w:cs="宋体"/>
          <w:b/>
          <w:bCs/>
          <w:color w:val="333333"/>
          <w:kern w:val="0"/>
          <w:sz w:val="24"/>
          <w:szCs w:val="24"/>
        </w:rPr>
        <w:t>通知条款</w:t>
      </w:r>
    </w:p>
    <w:p w14:paraId="4D2B838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17.1</w:t>
      </w:r>
      <w:r w:rsidRPr="006E25D1">
        <w:rPr>
          <w:rFonts w:ascii="line-height:1.5;" w:eastAsia="宋体" w:hAnsi="line-height:1.5;" w:cs="宋体"/>
          <w:color w:val="333333"/>
          <w:kern w:val="0"/>
          <w:sz w:val="24"/>
          <w:szCs w:val="24"/>
        </w:rPr>
        <w:t>任何一方变更通讯接收人的地址、联系方式（电话、传真或邮箱等）必须书面通知对方。</w:t>
      </w:r>
    </w:p>
    <w:p w14:paraId="1961150E"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17.2</w:t>
      </w:r>
      <w:r w:rsidRPr="006E25D1">
        <w:rPr>
          <w:rFonts w:ascii="line-height:1.5;" w:eastAsia="宋体" w:hAnsi="line-height:1.5;" w:cs="宋体"/>
          <w:color w:val="333333"/>
          <w:kern w:val="0"/>
          <w:sz w:val="24"/>
          <w:szCs w:val="24"/>
        </w:rPr>
        <w:t>甲乙双方根据本合同发出的任何批准、证书、同意、决定、通知、索赔要求及其他涉法性文件应以中文撰写并以书面形式送达对方。</w:t>
      </w:r>
    </w:p>
    <w:p w14:paraId="3C71731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17.3</w:t>
      </w:r>
      <w:r w:rsidRPr="006E25D1">
        <w:rPr>
          <w:rFonts w:ascii="line-height:1.5;" w:eastAsia="宋体" w:hAnsi="line-height:1.5;" w:cs="宋体"/>
          <w:color w:val="333333"/>
          <w:kern w:val="0"/>
          <w:sz w:val="24"/>
          <w:szCs w:val="24"/>
        </w:rPr>
        <w:t>本</w:t>
      </w:r>
      <w:proofErr w:type="gramStart"/>
      <w:r w:rsidRPr="006E25D1">
        <w:rPr>
          <w:rFonts w:ascii="line-height:1.5;" w:eastAsia="宋体" w:hAnsi="line-height:1.5;" w:cs="宋体"/>
          <w:color w:val="333333"/>
          <w:kern w:val="0"/>
          <w:sz w:val="24"/>
          <w:szCs w:val="24"/>
        </w:rPr>
        <w:t>条上述</w:t>
      </w:r>
      <w:proofErr w:type="gramEnd"/>
      <w:r w:rsidRPr="006E25D1">
        <w:rPr>
          <w:rFonts w:ascii="line-height:1.5;" w:eastAsia="宋体" w:hAnsi="line-height:1.5;" w:cs="宋体"/>
          <w:color w:val="333333"/>
          <w:kern w:val="0"/>
          <w:sz w:val="24"/>
          <w:szCs w:val="24"/>
        </w:rPr>
        <w:t>所有通讯以电子邮件形式发出的，则以该电子邮件进入对方指定的电子邮箱的时间为生效时间。但，本合同另有约定或接收方以书面形式向对方明确表示不予接受的除外。</w:t>
      </w:r>
    </w:p>
    <w:p w14:paraId="6759B56A"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b/>
          <w:bCs/>
          <w:color w:val="333333"/>
          <w:kern w:val="0"/>
          <w:sz w:val="24"/>
          <w:szCs w:val="24"/>
        </w:rPr>
        <w:t>18</w:t>
      </w:r>
      <w:r w:rsidRPr="006E25D1">
        <w:rPr>
          <w:rFonts w:ascii="line-height:1.5;" w:eastAsia="宋体" w:hAnsi="line-height:1.5;" w:cs="宋体"/>
          <w:b/>
          <w:bCs/>
          <w:color w:val="333333"/>
          <w:kern w:val="0"/>
          <w:sz w:val="24"/>
          <w:szCs w:val="24"/>
        </w:rPr>
        <w:t>其他约定</w:t>
      </w:r>
    </w:p>
    <w:p w14:paraId="77917ED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18.1</w:t>
      </w:r>
      <w:r w:rsidRPr="006E25D1">
        <w:rPr>
          <w:rFonts w:ascii="line-height:1.5;" w:eastAsia="宋体" w:hAnsi="line-height:1.5;" w:cs="宋体"/>
          <w:color w:val="333333"/>
          <w:kern w:val="0"/>
          <w:sz w:val="24"/>
          <w:szCs w:val="24"/>
        </w:rPr>
        <w:t>本合同未尽事宜由双方另行协商，并签署补充协议，补充协议与本合同具有同等法律效力。</w:t>
      </w:r>
    </w:p>
    <w:p w14:paraId="23BC0E6B"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18.2</w:t>
      </w:r>
      <w:r w:rsidRPr="006E25D1">
        <w:rPr>
          <w:rFonts w:ascii="line-height:1.5;" w:eastAsia="宋体" w:hAnsi="line-height:1.5;" w:cs="宋体"/>
          <w:color w:val="333333"/>
          <w:kern w:val="0"/>
          <w:sz w:val="24"/>
          <w:szCs w:val="24"/>
        </w:rPr>
        <w:t>知识产权归属：</w:t>
      </w:r>
    </w:p>
    <w:p w14:paraId="0081F2B8"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18.2.1</w:t>
      </w:r>
      <w:r w:rsidRPr="006E25D1">
        <w:rPr>
          <w:rFonts w:ascii="line-height:1.5;" w:eastAsia="宋体" w:hAnsi="line-height:1.5;" w:cs="宋体"/>
          <w:color w:val="333333"/>
          <w:kern w:val="0"/>
          <w:sz w:val="24"/>
          <w:szCs w:val="24"/>
        </w:rPr>
        <w:t>鉴于乙方主要根据甲方提供的资料及资金进行项目服务，本合同项下产生的一切新成果的知识产权归甲方所有，乙方未经甲方同意不得擅自允许</w:t>
      </w:r>
      <w:proofErr w:type="gramStart"/>
      <w:r w:rsidRPr="006E25D1">
        <w:rPr>
          <w:rFonts w:ascii="line-height:1.5;" w:eastAsia="宋体" w:hAnsi="line-height:1.5;" w:cs="宋体"/>
          <w:color w:val="333333"/>
          <w:kern w:val="0"/>
          <w:sz w:val="24"/>
          <w:szCs w:val="24"/>
        </w:rPr>
        <w:t>其它第三</w:t>
      </w:r>
      <w:proofErr w:type="gramEnd"/>
      <w:r w:rsidRPr="006E25D1">
        <w:rPr>
          <w:rFonts w:ascii="line-height:1.5;" w:eastAsia="宋体" w:hAnsi="line-height:1.5;" w:cs="宋体"/>
          <w:color w:val="333333"/>
          <w:kern w:val="0"/>
          <w:sz w:val="24"/>
          <w:szCs w:val="24"/>
        </w:rPr>
        <w:t>方阅读、使用及复制。</w:t>
      </w:r>
    </w:p>
    <w:p w14:paraId="14493A23"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18.2.2</w:t>
      </w:r>
      <w:r w:rsidRPr="006E25D1">
        <w:rPr>
          <w:rFonts w:ascii="line-height:1.5;" w:eastAsia="宋体" w:hAnsi="line-height:1.5;" w:cs="宋体"/>
          <w:color w:val="333333"/>
          <w:kern w:val="0"/>
          <w:sz w:val="24"/>
          <w:szCs w:val="24"/>
        </w:rPr>
        <w:t>甲方有权利用乙方按照本合同约定提供的服务成果，进行后继改进。由此产生的具有实质性或创造性技术进步特征的新的技术成果及其权利归属，由甲方享有。</w:t>
      </w:r>
    </w:p>
    <w:p w14:paraId="58481A85"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18.2.3</w:t>
      </w:r>
      <w:r w:rsidRPr="006E25D1">
        <w:rPr>
          <w:rFonts w:ascii="line-height:1.5;" w:eastAsia="宋体" w:hAnsi="line-height:1.5;" w:cs="宋体"/>
          <w:color w:val="333333"/>
          <w:kern w:val="0"/>
          <w:sz w:val="24"/>
          <w:szCs w:val="24"/>
        </w:rPr>
        <w:t>乙方在未得到甲方书面授权，不得在完成本合同约定的服务工作后，利用该项目服务成果进行后续改进。如乙方擅自改进操作的由此产生的具</w:t>
      </w:r>
      <w:r w:rsidRPr="006E25D1">
        <w:rPr>
          <w:rFonts w:ascii="line-height:1.5;" w:eastAsia="宋体" w:hAnsi="line-height:1.5;" w:cs="宋体"/>
          <w:color w:val="333333"/>
          <w:kern w:val="0"/>
          <w:sz w:val="24"/>
          <w:szCs w:val="24"/>
        </w:rPr>
        <w:lastRenderedPageBreak/>
        <w:t>有实质性或创造性技术进步特征的新的技术成果及其权利归属，仍归甲方享有。</w:t>
      </w:r>
    </w:p>
    <w:p w14:paraId="612E426F" w14:textId="77777777" w:rsidR="006E25D1" w:rsidRPr="006E25D1" w:rsidRDefault="006E25D1" w:rsidP="006E25D1">
      <w:pPr>
        <w:widowControl/>
        <w:shd w:val="clear" w:color="auto" w:fill="FFFFFF"/>
        <w:spacing w:after="150"/>
        <w:ind w:firstLine="480"/>
        <w:jc w:val="left"/>
        <w:rPr>
          <w:rFonts w:ascii="Source Sans Pro" w:eastAsia="宋体" w:hAnsi="Source Sans Pro" w:cs="宋体"/>
          <w:color w:val="333333"/>
          <w:kern w:val="0"/>
          <w:szCs w:val="21"/>
        </w:rPr>
      </w:pPr>
      <w:r w:rsidRPr="006E25D1">
        <w:rPr>
          <w:rFonts w:ascii="line-height:1.5;" w:eastAsia="宋体" w:hAnsi="line-height:1.5;" w:cs="宋体"/>
          <w:color w:val="333333"/>
          <w:kern w:val="0"/>
          <w:sz w:val="24"/>
          <w:szCs w:val="24"/>
        </w:rPr>
        <w:t>18.2.4</w:t>
      </w:r>
      <w:r w:rsidRPr="006E25D1">
        <w:rPr>
          <w:rFonts w:ascii="line-height:1.5;" w:eastAsia="宋体" w:hAnsi="line-height:1.5;" w:cs="宋体"/>
          <w:color w:val="333333"/>
          <w:kern w:val="0"/>
          <w:sz w:val="24"/>
          <w:szCs w:val="24"/>
        </w:rPr>
        <w:t>乙方在得到甲方书面授权后，可以利用该项目服务成果进行后续改进。由此产生的具有实质性或创造性技术进步特征的新的技术成果及其权利归属，由双方共享。</w:t>
      </w:r>
    </w:p>
    <w:p w14:paraId="46B783E0" w14:textId="77777777" w:rsidR="006E25D1" w:rsidRPr="006E25D1" w:rsidRDefault="006E25D1" w:rsidP="006E25D1">
      <w:pPr>
        <w:widowControl/>
        <w:shd w:val="clear" w:color="auto" w:fill="FFFFFF"/>
        <w:spacing w:after="150" w:line="750" w:lineRule="atLeast"/>
        <w:jc w:val="center"/>
        <w:rPr>
          <w:rFonts w:ascii="Source Sans Pro" w:eastAsia="宋体" w:hAnsi="Source Sans Pro" w:cs="宋体"/>
          <w:b/>
          <w:bCs/>
          <w:color w:val="333333"/>
          <w:kern w:val="0"/>
          <w:szCs w:val="21"/>
        </w:rPr>
      </w:pPr>
      <w:r w:rsidRPr="006E25D1">
        <w:rPr>
          <w:rFonts w:ascii="Source Sans Pro" w:eastAsia="宋体" w:hAnsi="Source Sans Pro" w:cs="宋体"/>
          <w:b/>
          <w:bCs/>
          <w:color w:val="333333"/>
          <w:kern w:val="0"/>
          <w:szCs w:val="21"/>
        </w:rPr>
        <w:t>第三部分</w:t>
      </w:r>
      <w:r w:rsidRPr="006E25D1">
        <w:rPr>
          <w:rFonts w:ascii="Source Sans Pro" w:eastAsia="宋体" w:hAnsi="Source Sans Pro" w:cs="宋体"/>
          <w:b/>
          <w:bCs/>
          <w:color w:val="333333"/>
          <w:kern w:val="0"/>
          <w:szCs w:val="21"/>
        </w:rPr>
        <w:t xml:space="preserve"> </w:t>
      </w:r>
      <w:r w:rsidRPr="006E25D1">
        <w:rPr>
          <w:rFonts w:ascii="Source Sans Pro" w:eastAsia="宋体" w:hAnsi="Source Sans Pro" w:cs="宋体"/>
          <w:b/>
          <w:bCs/>
          <w:color w:val="333333"/>
          <w:kern w:val="0"/>
          <w:szCs w:val="21"/>
        </w:rPr>
        <w:t>合同专用条款</w:t>
      </w:r>
    </w:p>
    <w:p w14:paraId="094B0344"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w:t>
      </w:r>
      <w:r w:rsidRPr="006E25D1">
        <w:rPr>
          <w:rFonts w:ascii="Source Sans Pro" w:eastAsia="宋体" w:hAnsi="Source Sans Pro" w:cs="宋体"/>
          <w:b/>
          <w:bCs/>
          <w:color w:val="333333"/>
          <w:kern w:val="0"/>
          <w:sz w:val="24"/>
          <w:szCs w:val="24"/>
        </w:rPr>
        <w:t>项目承包范围条款</w:t>
      </w:r>
    </w:p>
    <w:p w14:paraId="193AE3A4" w14:textId="435DA668" w:rsidR="003A6A5C" w:rsidRPr="00957B87" w:rsidRDefault="003A6A5C" w:rsidP="006E25D1">
      <w:pPr>
        <w:widowControl/>
        <w:shd w:val="clear" w:color="auto" w:fill="FFFFFF"/>
        <w:spacing w:after="150"/>
        <w:jc w:val="left"/>
        <w:rPr>
          <w:rFonts w:ascii="Source Sans Pro" w:eastAsia="宋体" w:hAnsi="Source Sans Pro" w:cs="宋体"/>
          <w:color w:val="FF0000"/>
          <w:kern w:val="0"/>
          <w:sz w:val="24"/>
          <w:szCs w:val="24"/>
        </w:rPr>
      </w:pPr>
      <w:r w:rsidRPr="00957B87">
        <w:rPr>
          <w:rFonts w:ascii="Source Sans Pro" w:eastAsia="宋体" w:hAnsi="Source Sans Pro" w:cs="宋体" w:hint="eastAsia"/>
          <w:color w:val="FF0000"/>
          <w:kern w:val="0"/>
          <w:sz w:val="24"/>
          <w:szCs w:val="24"/>
        </w:rPr>
        <w:t>供货</w:t>
      </w:r>
      <w:r w:rsidRPr="00957B87">
        <w:rPr>
          <w:rFonts w:ascii="Source Sans Pro" w:eastAsia="宋体" w:hAnsi="Source Sans Pro" w:cs="宋体"/>
          <w:color w:val="FF0000"/>
          <w:kern w:val="0"/>
          <w:sz w:val="24"/>
          <w:szCs w:val="24"/>
        </w:rPr>
        <w:t>2024</w:t>
      </w:r>
      <w:r w:rsidRPr="00957B87">
        <w:rPr>
          <w:rFonts w:ascii="Source Sans Pro" w:eastAsia="宋体" w:hAnsi="Source Sans Pro" w:cs="宋体"/>
          <w:color w:val="FF0000"/>
          <w:kern w:val="0"/>
          <w:sz w:val="24"/>
          <w:szCs w:val="24"/>
        </w:rPr>
        <w:t>级新生用军训服装，</w:t>
      </w:r>
      <w:r w:rsidR="00BA24D3" w:rsidRPr="00BA24D3">
        <w:rPr>
          <w:rFonts w:ascii="Source Sans Pro" w:eastAsia="宋体" w:hAnsi="Source Sans Pro" w:cs="宋体" w:hint="eastAsia"/>
          <w:color w:val="FF0000"/>
          <w:kern w:val="0"/>
          <w:sz w:val="24"/>
          <w:szCs w:val="24"/>
        </w:rPr>
        <w:t>每套军训服装应当包含长袖迷彩服外套</w:t>
      </w:r>
      <w:r w:rsidR="00BA24D3" w:rsidRPr="00BA24D3">
        <w:rPr>
          <w:rFonts w:ascii="Source Sans Pro" w:eastAsia="宋体" w:hAnsi="Source Sans Pro" w:cs="宋体"/>
          <w:color w:val="FF0000"/>
          <w:kern w:val="0"/>
          <w:sz w:val="24"/>
          <w:szCs w:val="24"/>
        </w:rPr>
        <w:t>1</w:t>
      </w:r>
      <w:r w:rsidR="00BA24D3" w:rsidRPr="00BA24D3">
        <w:rPr>
          <w:rFonts w:ascii="Source Sans Pro" w:eastAsia="宋体" w:hAnsi="Source Sans Pro" w:cs="宋体"/>
          <w:color w:val="FF0000"/>
          <w:kern w:val="0"/>
          <w:sz w:val="24"/>
          <w:szCs w:val="24"/>
        </w:rPr>
        <w:t>件、迷彩服长裤</w:t>
      </w:r>
      <w:r w:rsidR="00BA24D3" w:rsidRPr="00BA24D3">
        <w:rPr>
          <w:rFonts w:ascii="Source Sans Pro" w:eastAsia="宋体" w:hAnsi="Source Sans Pro" w:cs="宋体"/>
          <w:color w:val="FF0000"/>
          <w:kern w:val="0"/>
          <w:sz w:val="24"/>
          <w:szCs w:val="24"/>
        </w:rPr>
        <w:t>1</w:t>
      </w:r>
      <w:r w:rsidR="00BA24D3" w:rsidRPr="00BA24D3">
        <w:rPr>
          <w:rFonts w:ascii="Source Sans Pro" w:eastAsia="宋体" w:hAnsi="Source Sans Pro" w:cs="宋体"/>
          <w:color w:val="FF0000"/>
          <w:kern w:val="0"/>
          <w:sz w:val="24"/>
          <w:szCs w:val="24"/>
        </w:rPr>
        <w:t>件、短袖体能训练衫</w:t>
      </w:r>
      <w:r w:rsidR="00BA24D3" w:rsidRPr="00BA24D3">
        <w:rPr>
          <w:rFonts w:ascii="Source Sans Pro" w:eastAsia="宋体" w:hAnsi="Source Sans Pro" w:cs="宋体"/>
          <w:color w:val="FF0000"/>
          <w:kern w:val="0"/>
          <w:sz w:val="24"/>
          <w:szCs w:val="24"/>
        </w:rPr>
        <w:t>1</w:t>
      </w:r>
      <w:r w:rsidR="00BA24D3" w:rsidRPr="00BA24D3">
        <w:rPr>
          <w:rFonts w:ascii="Source Sans Pro" w:eastAsia="宋体" w:hAnsi="Source Sans Pro" w:cs="宋体"/>
          <w:color w:val="FF0000"/>
          <w:kern w:val="0"/>
          <w:sz w:val="24"/>
          <w:szCs w:val="24"/>
        </w:rPr>
        <w:t>件、迷彩帽子</w:t>
      </w:r>
      <w:r w:rsidR="00BA24D3" w:rsidRPr="00BA24D3">
        <w:rPr>
          <w:rFonts w:ascii="Source Sans Pro" w:eastAsia="宋体" w:hAnsi="Source Sans Pro" w:cs="宋体"/>
          <w:color w:val="FF0000"/>
          <w:kern w:val="0"/>
          <w:sz w:val="24"/>
          <w:szCs w:val="24"/>
        </w:rPr>
        <w:t>1</w:t>
      </w:r>
      <w:r w:rsidR="00BA24D3" w:rsidRPr="00BA24D3">
        <w:rPr>
          <w:rFonts w:ascii="Source Sans Pro" w:eastAsia="宋体" w:hAnsi="Source Sans Pro" w:cs="宋体"/>
          <w:color w:val="FF0000"/>
          <w:kern w:val="0"/>
          <w:sz w:val="24"/>
          <w:szCs w:val="24"/>
        </w:rPr>
        <w:t>顶、迷彩</w:t>
      </w:r>
      <w:proofErr w:type="gramStart"/>
      <w:r w:rsidR="00BA24D3" w:rsidRPr="00BA24D3">
        <w:rPr>
          <w:rFonts w:ascii="Source Sans Pro" w:eastAsia="宋体" w:hAnsi="Source Sans Pro" w:cs="宋体"/>
          <w:color w:val="FF0000"/>
          <w:kern w:val="0"/>
          <w:sz w:val="24"/>
          <w:szCs w:val="24"/>
        </w:rPr>
        <w:t>作训鞋</w:t>
      </w:r>
      <w:r w:rsidR="00BA24D3" w:rsidRPr="00BA24D3">
        <w:rPr>
          <w:rFonts w:ascii="Source Sans Pro" w:eastAsia="宋体" w:hAnsi="Source Sans Pro" w:cs="宋体"/>
          <w:color w:val="FF0000"/>
          <w:kern w:val="0"/>
          <w:sz w:val="24"/>
          <w:szCs w:val="24"/>
        </w:rPr>
        <w:t>1</w:t>
      </w:r>
      <w:r w:rsidR="00BA24D3" w:rsidRPr="00BA24D3">
        <w:rPr>
          <w:rFonts w:ascii="Source Sans Pro" w:eastAsia="宋体" w:hAnsi="Source Sans Pro" w:cs="宋体"/>
          <w:color w:val="FF0000"/>
          <w:kern w:val="0"/>
          <w:sz w:val="24"/>
          <w:szCs w:val="24"/>
        </w:rPr>
        <w:t>双</w:t>
      </w:r>
      <w:proofErr w:type="gramEnd"/>
      <w:r w:rsidR="00BA24D3" w:rsidRPr="00BA24D3">
        <w:rPr>
          <w:rFonts w:ascii="Source Sans Pro" w:eastAsia="宋体" w:hAnsi="Source Sans Pro" w:cs="宋体"/>
          <w:color w:val="FF0000"/>
          <w:kern w:val="0"/>
          <w:sz w:val="24"/>
          <w:szCs w:val="24"/>
        </w:rPr>
        <w:t>。每套军</w:t>
      </w:r>
      <w:proofErr w:type="gramStart"/>
      <w:r w:rsidR="00BA24D3" w:rsidRPr="00BA24D3">
        <w:rPr>
          <w:rFonts w:ascii="Source Sans Pro" w:eastAsia="宋体" w:hAnsi="Source Sans Pro" w:cs="宋体"/>
          <w:color w:val="FF0000"/>
          <w:kern w:val="0"/>
          <w:sz w:val="24"/>
          <w:szCs w:val="24"/>
        </w:rPr>
        <w:t>训服</w:t>
      </w:r>
      <w:proofErr w:type="gramEnd"/>
      <w:r w:rsidR="00BA24D3" w:rsidRPr="00BA24D3">
        <w:rPr>
          <w:rFonts w:ascii="Source Sans Pro" w:eastAsia="宋体" w:hAnsi="Source Sans Pro" w:cs="宋体"/>
          <w:color w:val="FF0000"/>
          <w:kern w:val="0"/>
          <w:sz w:val="24"/>
          <w:szCs w:val="24"/>
        </w:rPr>
        <w:t>固定价格为</w:t>
      </w:r>
      <w:r w:rsidR="00BA24D3" w:rsidRPr="00BA24D3">
        <w:rPr>
          <w:rFonts w:ascii="Source Sans Pro" w:eastAsia="宋体" w:hAnsi="Source Sans Pro" w:cs="宋体"/>
          <w:color w:val="FF0000"/>
          <w:kern w:val="0"/>
          <w:sz w:val="24"/>
          <w:szCs w:val="24"/>
        </w:rPr>
        <w:t>90</w:t>
      </w:r>
      <w:r w:rsidR="00BA24D3" w:rsidRPr="00BA24D3">
        <w:rPr>
          <w:rFonts w:ascii="Source Sans Pro" w:eastAsia="宋体" w:hAnsi="Source Sans Pro" w:cs="宋体"/>
          <w:color w:val="FF0000"/>
          <w:kern w:val="0"/>
          <w:sz w:val="24"/>
          <w:szCs w:val="24"/>
        </w:rPr>
        <w:t>元，根据学生报到入学情况，结合往年每级学生数量大约</w:t>
      </w:r>
      <w:r w:rsidR="00BA24D3" w:rsidRPr="00BA24D3">
        <w:rPr>
          <w:rFonts w:ascii="Source Sans Pro" w:eastAsia="宋体" w:hAnsi="Source Sans Pro" w:cs="宋体"/>
          <w:color w:val="FF0000"/>
          <w:kern w:val="0"/>
          <w:sz w:val="24"/>
          <w:szCs w:val="24"/>
        </w:rPr>
        <w:t>5500</w:t>
      </w:r>
      <w:r w:rsidR="00BA24D3" w:rsidRPr="00BA24D3">
        <w:rPr>
          <w:rFonts w:ascii="Source Sans Pro" w:eastAsia="宋体" w:hAnsi="Source Sans Pro" w:cs="宋体"/>
          <w:color w:val="FF0000"/>
          <w:kern w:val="0"/>
          <w:sz w:val="24"/>
          <w:szCs w:val="24"/>
        </w:rPr>
        <w:t>人，最终以实际发放数量结算。固定单价不得改变，否则投标无效。</w:t>
      </w:r>
    </w:p>
    <w:p w14:paraId="443EAF87" w14:textId="75C81E2F"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2</w:t>
      </w:r>
      <w:r w:rsidRPr="006E25D1">
        <w:rPr>
          <w:rFonts w:ascii="Source Sans Pro" w:eastAsia="宋体" w:hAnsi="Source Sans Pro" w:cs="宋体"/>
          <w:b/>
          <w:bCs/>
          <w:color w:val="333333"/>
          <w:kern w:val="0"/>
          <w:sz w:val="24"/>
          <w:szCs w:val="24"/>
        </w:rPr>
        <w:t>项目价款条款</w:t>
      </w:r>
    </w:p>
    <w:p w14:paraId="33E0A184" w14:textId="2E863C23" w:rsidR="006E25D1" w:rsidRPr="006E25D1" w:rsidRDefault="003A6A5C" w:rsidP="006E25D1">
      <w:pPr>
        <w:widowControl/>
        <w:shd w:val="clear" w:color="auto" w:fill="FFFFFF"/>
        <w:jc w:val="left"/>
        <w:rPr>
          <w:rFonts w:ascii="Source Sans Pro" w:eastAsia="宋体" w:hAnsi="Source Sans Pro" w:cs="宋体"/>
          <w:color w:val="FF0000"/>
          <w:kern w:val="0"/>
          <w:sz w:val="24"/>
          <w:szCs w:val="24"/>
        </w:rPr>
      </w:pPr>
      <w:r w:rsidRPr="00957B87">
        <w:rPr>
          <w:rFonts w:ascii="Source Sans Pro" w:eastAsia="宋体" w:hAnsi="Source Sans Pro" w:cs="宋体" w:hint="eastAsia"/>
          <w:color w:val="FF0000"/>
          <w:kern w:val="0"/>
          <w:sz w:val="24"/>
          <w:szCs w:val="24"/>
        </w:rPr>
        <w:t>每套军</w:t>
      </w:r>
      <w:proofErr w:type="gramStart"/>
      <w:r w:rsidRPr="00957B87">
        <w:rPr>
          <w:rFonts w:ascii="Source Sans Pro" w:eastAsia="宋体" w:hAnsi="Source Sans Pro" w:cs="宋体" w:hint="eastAsia"/>
          <w:color w:val="FF0000"/>
          <w:kern w:val="0"/>
          <w:sz w:val="24"/>
          <w:szCs w:val="24"/>
        </w:rPr>
        <w:t>训服</w:t>
      </w:r>
      <w:proofErr w:type="gramEnd"/>
      <w:r w:rsidRPr="00957B87">
        <w:rPr>
          <w:rFonts w:ascii="Source Sans Pro" w:eastAsia="宋体" w:hAnsi="Source Sans Pro" w:cs="宋体" w:hint="eastAsia"/>
          <w:color w:val="FF0000"/>
          <w:kern w:val="0"/>
          <w:sz w:val="24"/>
          <w:szCs w:val="24"/>
        </w:rPr>
        <w:t>固定单价</w:t>
      </w:r>
      <w:r w:rsidRPr="00957B87">
        <w:rPr>
          <w:rFonts w:ascii="Source Sans Pro" w:eastAsia="宋体" w:hAnsi="Source Sans Pro" w:cs="宋体" w:hint="eastAsia"/>
          <w:color w:val="FF0000"/>
          <w:kern w:val="0"/>
          <w:sz w:val="24"/>
          <w:szCs w:val="24"/>
        </w:rPr>
        <w:t>90</w:t>
      </w:r>
      <w:r w:rsidRPr="00957B87">
        <w:rPr>
          <w:rFonts w:ascii="Source Sans Pro" w:eastAsia="宋体" w:hAnsi="Source Sans Pro" w:cs="宋体" w:hint="eastAsia"/>
          <w:color w:val="FF0000"/>
          <w:kern w:val="0"/>
          <w:sz w:val="24"/>
          <w:szCs w:val="24"/>
        </w:rPr>
        <w:t>元，最终按实结算。</w:t>
      </w:r>
    </w:p>
    <w:p w14:paraId="4BA105C4" w14:textId="77777777" w:rsid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3</w:t>
      </w:r>
      <w:r w:rsidRPr="006E25D1">
        <w:rPr>
          <w:rFonts w:ascii="Source Sans Pro" w:eastAsia="宋体" w:hAnsi="Source Sans Pro" w:cs="宋体"/>
          <w:b/>
          <w:bCs/>
          <w:color w:val="333333"/>
          <w:kern w:val="0"/>
          <w:sz w:val="24"/>
          <w:szCs w:val="24"/>
        </w:rPr>
        <w:t>项目质量标准条款</w:t>
      </w:r>
    </w:p>
    <w:p w14:paraId="4681F279" w14:textId="1E62A81B" w:rsidR="00BA24D3" w:rsidRPr="00BA24D3" w:rsidRDefault="00BA24D3" w:rsidP="00BA24D3">
      <w:pPr>
        <w:widowControl/>
        <w:shd w:val="clear" w:color="auto" w:fill="FFFFFF"/>
        <w:spacing w:after="150"/>
        <w:jc w:val="left"/>
        <w:rPr>
          <w:rFonts w:ascii="Source Sans Pro" w:eastAsia="宋体" w:hAnsi="Source Sans Pro" w:cs="宋体"/>
          <w:b/>
          <w:bCs/>
          <w:color w:val="333333"/>
          <w:kern w:val="0"/>
          <w:sz w:val="24"/>
          <w:szCs w:val="24"/>
        </w:rPr>
      </w:pPr>
      <w:r w:rsidRPr="00BA24D3">
        <w:rPr>
          <w:rFonts w:ascii="Source Sans Pro" w:eastAsia="宋体" w:hAnsi="Source Sans Pro" w:cs="宋体"/>
          <w:b/>
          <w:bCs/>
          <w:color w:val="333333"/>
          <w:kern w:val="0"/>
          <w:sz w:val="24"/>
          <w:szCs w:val="24"/>
        </w:rPr>
        <w:t>1</w:t>
      </w:r>
      <w:r w:rsidRPr="00BA24D3">
        <w:rPr>
          <w:rFonts w:ascii="Source Sans Pro" w:eastAsia="宋体" w:hAnsi="Source Sans Pro" w:cs="宋体"/>
          <w:b/>
          <w:bCs/>
          <w:color w:val="333333"/>
          <w:kern w:val="0"/>
          <w:sz w:val="24"/>
          <w:szCs w:val="24"/>
        </w:rPr>
        <w:t>、</w:t>
      </w:r>
      <w:r>
        <w:rPr>
          <w:rFonts w:ascii="Source Sans Pro" w:eastAsia="宋体" w:hAnsi="Source Sans Pro" w:cs="宋体" w:hint="eastAsia"/>
          <w:b/>
          <w:bCs/>
          <w:color w:val="333333"/>
          <w:kern w:val="0"/>
          <w:sz w:val="24"/>
          <w:szCs w:val="24"/>
        </w:rPr>
        <w:t>中标人</w:t>
      </w:r>
      <w:r w:rsidRPr="00BA24D3">
        <w:rPr>
          <w:rFonts w:ascii="Source Sans Pro" w:eastAsia="宋体" w:hAnsi="Source Sans Pro" w:cs="宋体"/>
          <w:b/>
          <w:bCs/>
          <w:color w:val="333333"/>
          <w:kern w:val="0"/>
          <w:sz w:val="24"/>
          <w:szCs w:val="24"/>
        </w:rPr>
        <w:t>所投产品必须保证为正规渠道的正宗原厂新品，并附有齐全的合格标识标志；</w:t>
      </w:r>
    </w:p>
    <w:p w14:paraId="023FE38D" w14:textId="51C9B810" w:rsidR="00BA24D3" w:rsidRPr="00BA24D3" w:rsidRDefault="00BA24D3" w:rsidP="00BA24D3">
      <w:pPr>
        <w:widowControl/>
        <w:shd w:val="clear" w:color="auto" w:fill="FFFFFF"/>
        <w:spacing w:after="150"/>
        <w:jc w:val="left"/>
        <w:rPr>
          <w:rFonts w:ascii="Source Sans Pro" w:eastAsia="宋体" w:hAnsi="Source Sans Pro" w:cs="宋体"/>
          <w:b/>
          <w:bCs/>
          <w:color w:val="333333"/>
          <w:kern w:val="0"/>
          <w:sz w:val="24"/>
          <w:szCs w:val="24"/>
        </w:rPr>
      </w:pPr>
      <w:r w:rsidRPr="00BA24D3">
        <w:rPr>
          <w:rFonts w:ascii="Source Sans Pro" w:eastAsia="宋体" w:hAnsi="Source Sans Pro" w:cs="宋体"/>
          <w:b/>
          <w:bCs/>
          <w:color w:val="333333"/>
          <w:kern w:val="0"/>
          <w:sz w:val="24"/>
          <w:szCs w:val="24"/>
        </w:rPr>
        <w:t>2</w:t>
      </w:r>
      <w:r w:rsidRPr="00BA24D3">
        <w:rPr>
          <w:rFonts w:ascii="Source Sans Pro" w:eastAsia="宋体" w:hAnsi="Source Sans Pro" w:cs="宋体"/>
          <w:b/>
          <w:bCs/>
          <w:color w:val="333333"/>
          <w:kern w:val="0"/>
          <w:sz w:val="24"/>
          <w:szCs w:val="24"/>
        </w:rPr>
        <w:t>、</w:t>
      </w:r>
      <w:r>
        <w:rPr>
          <w:rFonts w:ascii="Source Sans Pro" w:eastAsia="宋体" w:hAnsi="Source Sans Pro" w:cs="宋体" w:hint="eastAsia"/>
          <w:b/>
          <w:bCs/>
          <w:color w:val="333333"/>
          <w:kern w:val="0"/>
          <w:sz w:val="24"/>
          <w:szCs w:val="24"/>
        </w:rPr>
        <w:t>中标人</w:t>
      </w:r>
      <w:r w:rsidRPr="00BA24D3">
        <w:rPr>
          <w:rFonts w:ascii="Source Sans Pro" w:eastAsia="宋体" w:hAnsi="Source Sans Pro" w:cs="宋体"/>
          <w:b/>
          <w:bCs/>
          <w:color w:val="333333"/>
          <w:kern w:val="0"/>
          <w:sz w:val="24"/>
          <w:szCs w:val="24"/>
        </w:rPr>
        <w:t>应当对其供应产品的质量负责，所投产品的质量（技术参数）应当符合现行国家质量标准、行业质量标准。</w:t>
      </w:r>
    </w:p>
    <w:p w14:paraId="680958A9" w14:textId="77777777" w:rsidR="00BA24D3" w:rsidRPr="00BA24D3" w:rsidRDefault="00BA24D3" w:rsidP="00BA24D3">
      <w:pPr>
        <w:widowControl/>
        <w:shd w:val="clear" w:color="auto" w:fill="FFFFFF"/>
        <w:spacing w:after="150"/>
        <w:jc w:val="left"/>
        <w:rPr>
          <w:rFonts w:ascii="Source Sans Pro" w:eastAsia="宋体" w:hAnsi="Source Sans Pro" w:cs="宋体"/>
          <w:b/>
          <w:bCs/>
          <w:color w:val="333333"/>
          <w:kern w:val="0"/>
          <w:sz w:val="24"/>
          <w:szCs w:val="24"/>
        </w:rPr>
      </w:pPr>
      <w:r w:rsidRPr="00BA24D3">
        <w:rPr>
          <w:rFonts w:ascii="Source Sans Pro" w:eastAsia="宋体" w:hAnsi="Source Sans Pro" w:cs="宋体" w:hint="eastAsia"/>
          <w:b/>
          <w:bCs/>
          <w:color w:val="333333"/>
          <w:kern w:val="0"/>
          <w:sz w:val="24"/>
          <w:szCs w:val="24"/>
        </w:rPr>
        <w:t>（</w:t>
      </w:r>
      <w:r w:rsidRPr="00BA24D3">
        <w:rPr>
          <w:rFonts w:ascii="Source Sans Pro" w:eastAsia="宋体" w:hAnsi="Source Sans Pro" w:cs="宋体"/>
          <w:b/>
          <w:bCs/>
          <w:color w:val="333333"/>
          <w:kern w:val="0"/>
          <w:sz w:val="24"/>
          <w:szCs w:val="24"/>
        </w:rPr>
        <w:t>1</w:t>
      </w:r>
      <w:r w:rsidRPr="00BA24D3">
        <w:rPr>
          <w:rFonts w:ascii="Source Sans Pro" w:eastAsia="宋体" w:hAnsi="Source Sans Pro" w:cs="宋体"/>
          <w:b/>
          <w:bCs/>
          <w:color w:val="333333"/>
          <w:kern w:val="0"/>
          <w:sz w:val="24"/>
          <w:szCs w:val="24"/>
        </w:rPr>
        <w:t>）军</w:t>
      </w:r>
      <w:proofErr w:type="gramStart"/>
      <w:r w:rsidRPr="00BA24D3">
        <w:rPr>
          <w:rFonts w:ascii="Source Sans Pro" w:eastAsia="宋体" w:hAnsi="Source Sans Pro" w:cs="宋体"/>
          <w:b/>
          <w:bCs/>
          <w:color w:val="333333"/>
          <w:kern w:val="0"/>
          <w:sz w:val="24"/>
          <w:szCs w:val="24"/>
        </w:rPr>
        <w:t>训服</w:t>
      </w:r>
      <w:proofErr w:type="gramEnd"/>
      <w:r w:rsidRPr="00BA24D3">
        <w:rPr>
          <w:rFonts w:ascii="Source Sans Pro" w:eastAsia="宋体" w:hAnsi="Source Sans Pro" w:cs="宋体"/>
          <w:b/>
          <w:bCs/>
          <w:color w:val="333333"/>
          <w:kern w:val="0"/>
          <w:sz w:val="24"/>
          <w:szCs w:val="24"/>
        </w:rPr>
        <w:t>（长袖迷彩服外套、迷彩服长裤、短袖体能训练衫）应达到国家纺织产品基本安全技术规范</w:t>
      </w:r>
      <w:r w:rsidRPr="00BA24D3">
        <w:rPr>
          <w:rFonts w:ascii="Source Sans Pro" w:eastAsia="宋体" w:hAnsi="Source Sans Pro" w:cs="宋体"/>
          <w:b/>
          <w:bCs/>
          <w:color w:val="333333"/>
          <w:kern w:val="0"/>
          <w:sz w:val="24"/>
          <w:szCs w:val="24"/>
        </w:rPr>
        <w:t>GB18401-2010</w:t>
      </w:r>
      <w:r w:rsidRPr="00BA24D3">
        <w:rPr>
          <w:rFonts w:ascii="Source Sans Pro" w:eastAsia="宋体" w:hAnsi="Source Sans Pro" w:cs="宋体"/>
          <w:b/>
          <w:bCs/>
          <w:color w:val="333333"/>
          <w:kern w:val="0"/>
          <w:sz w:val="24"/>
          <w:szCs w:val="24"/>
        </w:rPr>
        <w:t>纺织品</w:t>
      </w:r>
      <w:r w:rsidRPr="00BA24D3">
        <w:rPr>
          <w:rFonts w:ascii="Source Sans Pro" w:eastAsia="宋体" w:hAnsi="Source Sans Pro" w:cs="宋体"/>
          <w:b/>
          <w:bCs/>
          <w:color w:val="333333"/>
          <w:kern w:val="0"/>
          <w:sz w:val="24"/>
          <w:szCs w:val="24"/>
        </w:rPr>
        <w:t>B</w:t>
      </w:r>
      <w:r w:rsidRPr="00BA24D3">
        <w:rPr>
          <w:rFonts w:ascii="Source Sans Pro" w:eastAsia="宋体" w:hAnsi="Source Sans Pro" w:cs="宋体"/>
          <w:b/>
          <w:bCs/>
          <w:color w:val="333333"/>
          <w:kern w:val="0"/>
          <w:sz w:val="24"/>
          <w:szCs w:val="24"/>
        </w:rPr>
        <w:t>类标准和</w:t>
      </w:r>
      <w:r w:rsidRPr="00BA24D3">
        <w:rPr>
          <w:rFonts w:ascii="Source Sans Pro" w:eastAsia="宋体" w:hAnsi="Source Sans Pro" w:cs="宋体"/>
          <w:b/>
          <w:bCs/>
          <w:color w:val="333333"/>
          <w:kern w:val="0"/>
          <w:sz w:val="24"/>
          <w:szCs w:val="24"/>
        </w:rPr>
        <w:t xml:space="preserve">GB5296.4-2012 </w:t>
      </w:r>
      <w:r w:rsidRPr="00BA24D3">
        <w:rPr>
          <w:rFonts w:ascii="Source Sans Pro" w:eastAsia="宋体" w:hAnsi="Source Sans Pro" w:cs="宋体"/>
          <w:b/>
          <w:bCs/>
          <w:color w:val="333333"/>
          <w:kern w:val="0"/>
          <w:sz w:val="24"/>
          <w:szCs w:val="24"/>
        </w:rPr>
        <w:t>《消费品使用说明纺织品和服装使用说明》的要求。</w:t>
      </w:r>
    </w:p>
    <w:p w14:paraId="499B2D54" w14:textId="77777777" w:rsidR="00BA24D3" w:rsidRPr="00BA24D3" w:rsidRDefault="00BA24D3" w:rsidP="00BA24D3">
      <w:pPr>
        <w:widowControl/>
        <w:shd w:val="clear" w:color="auto" w:fill="FFFFFF"/>
        <w:spacing w:after="150"/>
        <w:jc w:val="left"/>
        <w:rPr>
          <w:rFonts w:ascii="Source Sans Pro" w:eastAsia="宋体" w:hAnsi="Source Sans Pro" w:cs="宋体"/>
          <w:b/>
          <w:bCs/>
          <w:color w:val="333333"/>
          <w:kern w:val="0"/>
          <w:sz w:val="24"/>
          <w:szCs w:val="24"/>
        </w:rPr>
      </w:pPr>
      <w:r w:rsidRPr="00BA24D3">
        <w:rPr>
          <w:rFonts w:ascii="Source Sans Pro" w:eastAsia="宋体" w:hAnsi="Source Sans Pro" w:cs="宋体" w:hint="eastAsia"/>
          <w:b/>
          <w:bCs/>
          <w:color w:val="333333"/>
          <w:kern w:val="0"/>
          <w:sz w:val="24"/>
          <w:szCs w:val="24"/>
        </w:rPr>
        <w:t>（</w:t>
      </w:r>
      <w:r w:rsidRPr="00BA24D3">
        <w:rPr>
          <w:rFonts w:ascii="Source Sans Pro" w:eastAsia="宋体" w:hAnsi="Source Sans Pro" w:cs="宋体"/>
          <w:b/>
          <w:bCs/>
          <w:color w:val="333333"/>
          <w:kern w:val="0"/>
          <w:sz w:val="24"/>
          <w:szCs w:val="24"/>
        </w:rPr>
        <w:t>2</w:t>
      </w:r>
      <w:r w:rsidRPr="00BA24D3">
        <w:rPr>
          <w:rFonts w:ascii="Source Sans Pro" w:eastAsia="宋体" w:hAnsi="Source Sans Pro" w:cs="宋体"/>
          <w:b/>
          <w:bCs/>
          <w:color w:val="333333"/>
          <w:kern w:val="0"/>
          <w:sz w:val="24"/>
          <w:szCs w:val="24"/>
        </w:rPr>
        <w:t>）军训服装做工精细，缝线牢实不易撕裂；拉链灵活，结合牢靠不掉齿。</w:t>
      </w:r>
    </w:p>
    <w:p w14:paraId="5923A157" w14:textId="6126C981" w:rsidR="00BA24D3" w:rsidRPr="00BA24D3" w:rsidRDefault="00BA24D3" w:rsidP="00BA24D3">
      <w:pPr>
        <w:widowControl/>
        <w:shd w:val="clear" w:color="auto" w:fill="FFFFFF"/>
        <w:spacing w:after="150"/>
        <w:jc w:val="left"/>
        <w:rPr>
          <w:rFonts w:ascii="Source Sans Pro" w:eastAsia="宋体" w:hAnsi="Source Sans Pro" w:cs="宋体" w:hint="eastAsia"/>
          <w:b/>
          <w:bCs/>
          <w:color w:val="333333"/>
          <w:kern w:val="0"/>
          <w:sz w:val="24"/>
          <w:szCs w:val="24"/>
        </w:rPr>
      </w:pPr>
      <w:r w:rsidRPr="00BA24D3">
        <w:rPr>
          <w:rFonts w:ascii="Source Sans Pro" w:eastAsia="宋体" w:hAnsi="Source Sans Pro" w:cs="宋体" w:hint="eastAsia"/>
          <w:b/>
          <w:bCs/>
          <w:color w:val="333333"/>
          <w:kern w:val="0"/>
          <w:sz w:val="24"/>
          <w:szCs w:val="24"/>
        </w:rPr>
        <w:t>（</w:t>
      </w:r>
      <w:r w:rsidRPr="00BA24D3">
        <w:rPr>
          <w:rFonts w:ascii="Source Sans Pro" w:eastAsia="宋体" w:hAnsi="Source Sans Pro" w:cs="宋体"/>
          <w:b/>
          <w:bCs/>
          <w:color w:val="333333"/>
          <w:kern w:val="0"/>
          <w:sz w:val="24"/>
          <w:szCs w:val="24"/>
        </w:rPr>
        <w:t>3</w:t>
      </w:r>
      <w:r w:rsidRPr="00BA24D3">
        <w:rPr>
          <w:rFonts w:ascii="Source Sans Pro" w:eastAsia="宋体" w:hAnsi="Source Sans Pro" w:cs="宋体"/>
          <w:b/>
          <w:bCs/>
          <w:color w:val="333333"/>
          <w:kern w:val="0"/>
          <w:sz w:val="24"/>
          <w:szCs w:val="24"/>
        </w:rPr>
        <w:t>）军训鞋为正规专业厂家生产，质量符合国家标准。</w:t>
      </w:r>
    </w:p>
    <w:p w14:paraId="3BA871C8"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4</w:t>
      </w:r>
      <w:r w:rsidRPr="006E25D1">
        <w:rPr>
          <w:rFonts w:ascii="Source Sans Pro" w:eastAsia="宋体" w:hAnsi="Source Sans Pro" w:cs="宋体"/>
          <w:b/>
          <w:bCs/>
          <w:color w:val="333333"/>
          <w:kern w:val="0"/>
          <w:sz w:val="24"/>
          <w:szCs w:val="24"/>
        </w:rPr>
        <w:t>项目协作事项条款</w:t>
      </w:r>
    </w:p>
    <w:p w14:paraId="4821C9EA" w14:textId="06A72376" w:rsidR="006E25D1" w:rsidRPr="006E25D1" w:rsidRDefault="003A6A5C" w:rsidP="006E25D1">
      <w:pPr>
        <w:widowControl/>
        <w:shd w:val="clear" w:color="auto" w:fill="FFFFFF"/>
        <w:jc w:val="left"/>
        <w:rPr>
          <w:rFonts w:ascii="Source Sans Pro" w:eastAsia="宋体" w:hAnsi="Source Sans Pro" w:cs="宋体"/>
          <w:color w:val="FF0000"/>
          <w:kern w:val="0"/>
          <w:sz w:val="24"/>
          <w:szCs w:val="24"/>
        </w:rPr>
      </w:pPr>
      <w:r w:rsidRPr="00957B87">
        <w:rPr>
          <w:rFonts w:ascii="Source Sans Pro" w:eastAsia="宋体" w:hAnsi="Source Sans Pro" w:cs="宋体" w:hint="eastAsia"/>
          <w:color w:val="FF0000"/>
          <w:kern w:val="0"/>
          <w:sz w:val="24"/>
          <w:szCs w:val="24"/>
        </w:rPr>
        <w:t>军</w:t>
      </w:r>
      <w:proofErr w:type="gramStart"/>
      <w:r w:rsidRPr="00957B87">
        <w:rPr>
          <w:rFonts w:ascii="Source Sans Pro" w:eastAsia="宋体" w:hAnsi="Source Sans Pro" w:cs="宋体" w:hint="eastAsia"/>
          <w:color w:val="FF0000"/>
          <w:kern w:val="0"/>
          <w:sz w:val="24"/>
          <w:szCs w:val="24"/>
        </w:rPr>
        <w:t>训服</w:t>
      </w:r>
      <w:proofErr w:type="gramEnd"/>
      <w:r w:rsidRPr="00957B87">
        <w:rPr>
          <w:rFonts w:ascii="Source Sans Pro" w:eastAsia="宋体" w:hAnsi="Source Sans Pro" w:cs="宋体" w:hint="eastAsia"/>
          <w:color w:val="FF0000"/>
          <w:kern w:val="0"/>
          <w:sz w:val="24"/>
          <w:szCs w:val="24"/>
        </w:rPr>
        <w:t>验收、中途运输、发放等产生的费用均由乙方承担，</w:t>
      </w:r>
      <w:r w:rsidR="00A144E7" w:rsidRPr="00957B87">
        <w:rPr>
          <w:rFonts w:ascii="Source Sans Pro" w:eastAsia="宋体" w:hAnsi="Source Sans Pro" w:cs="宋体" w:hint="eastAsia"/>
          <w:color w:val="FF0000"/>
          <w:kern w:val="0"/>
          <w:sz w:val="24"/>
          <w:szCs w:val="24"/>
        </w:rPr>
        <w:t>甲方做好抽检及发放配合工作。</w:t>
      </w:r>
    </w:p>
    <w:p w14:paraId="534C020E"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5</w:t>
      </w:r>
      <w:r w:rsidRPr="006E25D1">
        <w:rPr>
          <w:rFonts w:ascii="Source Sans Pro" w:eastAsia="宋体" w:hAnsi="Source Sans Pro" w:cs="宋体"/>
          <w:b/>
          <w:bCs/>
          <w:color w:val="333333"/>
          <w:kern w:val="0"/>
          <w:sz w:val="24"/>
          <w:szCs w:val="24"/>
        </w:rPr>
        <w:t>项目期限条款</w:t>
      </w:r>
    </w:p>
    <w:p w14:paraId="5A6794CD" w14:textId="4323F932" w:rsidR="00A144E7" w:rsidRPr="00957B87" w:rsidRDefault="00A144E7" w:rsidP="006E25D1">
      <w:pPr>
        <w:widowControl/>
        <w:shd w:val="clear" w:color="auto" w:fill="FFFFFF"/>
        <w:spacing w:after="150"/>
        <w:jc w:val="left"/>
        <w:rPr>
          <w:rFonts w:ascii="Source Sans Pro" w:eastAsia="宋体" w:hAnsi="Source Sans Pro" w:cs="宋体"/>
          <w:color w:val="FF0000"/>
          <w:kern w:val="0"/>
          <w:sz w:val="24"/>
          <w:szCs w:val="24"/>
        </w:rPr>
      </w:pPr>
      <w:r w:rsidRPr="00957B87">
        <w:rPr>
          <w:rFonts w:ascii="Source Sans Pro" w:eastAsia="宋体" w:hAnsi="Source Sans Pro" w:cs="宋体" w:hint="eastAsia"/>
          <w:color w:val="FF0000"/>
          <w:kern w:val="0"/>
          <w:sz w:val="24"/>
          <w:szCs w:val="24"/>
        </w:rPr>
        <w:t>项目交付或者实施的时间要求：合同签订后</w:t>
      </w:r>
      <w:r w:rsidRPr="00957B87">
        <w:rPr>
          <w:rFonts w:ascii="Source Sans Pro" w:eastAsia="宋体" w:hAnsi="Source Sans Pro" w:cs="宋体"/>
          <w:color w:val="FF0000"/>
          <w:kern w:val="0"/>
          <w:sz w:val="24"/>
          <w:szCs w:val="24"/>
        </w:rPr>
        <w:t xml:space="preserve"> 7 </w:t>
      </w:r>
      <w:r w:rsidRPr="00957B87">
        <w:rPr>
          <w:rFonts w:ascii="Source Sans Pro" w:eastAsia="宋体" w:hAnsi="Source Sans Pro" w:cs="宋体"/>
          <w:color w:val="FF0000"/>
          <w:kern w:val="0"/>
          <w:sz w:val="24"/>
          <w:szCs w:val="24"/>
        </w:rPr>
        <w:t>日内，供应商启动备货，暂定</w:t>
      </w:r>
      <w:r w:rsidRPr="00957B87">
        <w:rPr>
          <w:rFonts w:ascii="Source Sans Pro" w:eastAsia="宋体" w:hAnsi="Source Sans Pro" w:cs="宋体"/>
          <w:color w:val="FF0000"/>
          <w:kern w:val="0"/>
          <w:sz w:val="24"/>
          <w:szCs w:val="24"/>
        </w:rPr>
        <w:t>2024</w:t>
      </w:r>
      <w:r w:rsidRPr="00957B87">
        <w:rPr>
          <w:rFonts w:ascii="Source Sans Pro" w:eastAsia="宋体" w:hAnsi="Source Sans Pro" w:cs="宋体"/>
          <w:color w:val="FF0000"/>
          <w:kern w:val="0"/>
          <w:sz w:val="24"/>
          <w:szCs w:val="24"/>
        </w:rPr>
        <w:t>年</w:t>
      </w:r>
      <w:r w:rsidRPr="00957B87">
        <w:rPr>
          <w:rFonts w:ascii="Source Sans Pro" w:eastAsia="宋体" w:hAnsi="Source Sans Pro" w:cs="宋体"/>
          <w:color w:val="FF0000"/>
          <w:kern w:val="0"/>
          <w:sz w:val="24"/>
          <w:szCs w:val="24"/>
        </w:rPr>
        <w:t>8</w:t>
      </w:r>
      <w:r w:rsidRPr="00957B87">
        <w:rPr>
          <w:rFonts w:ascii="Source Sans Pro" w:eastAsia="宋体" w:hAnsi="Source Sans Pro" w:cs="宋体"/>
          <w:color w:val="FF0000"/>
          <w:kern w:val="0"/>
          <w:sz w:val="24"/>
          <w:szCs w:val="24"/>
        </w:rPr>
        <w:t>月</w:t>
      </w:r>
      <w:r w:rsidRPr="00957B87">
        <w:rPr>
          <w:rFonts w:ascii="Source Sans Pro" w:eastAsia="宋体" w:hAnsi="Source Sans Pro" w:cs="宋体"/>
          <w:color w:val="FF0000"/>
          <w:kern w:val="0"/>
          <w:sz w:val="24"/>
          <w:szCs w:val="24"/>
        </w:rPr>
        <w:t>20</w:t>
      </w:r>
      <w:r w:rsidRPr="00957B87">
        <w:rPr>
          <w:rFonts w:ascii="Source Sans Pro" w:eastAsia="宋体" w:hAnsi="Source Sans Pro" w:cs="宋体"/>
          <w:color w:val="FF0000"/>
          <w:kern w:val="0"/>
          <w:sz w:val="24"/>
          <w:szCs w:val="24"/>
        </w:rPr>
        <w:t>日前，中标人（供货方）应按照招标人（采购方）的要求，将军</w:t>
      </w:r>
      <w:proofErr w:type="gramStart"/>
      <w:r w:rsidRPr="00957B87">
        <w:rPr>
          <w:rFonts w:ascii="Source Sans Pro" w:eastAsia="宋体" w:hAnsi="Source Sans Pro" w:cs="宋体"/>
          <w:color w:val="FF0000"/>
          <w:kern w:val="0"/>
          <w:sz w:val="24"/>
          <w:szCs w:val="24"/>
        </w:rPr>
        <w:t>训服</w:t>
      </w:r>
      <w:proofErr w:type="gramEnd"/>
      <w:r w:rsidRPr="00957B87">
        <w:rPr>
          <w:rFonts w:ascii="Source Sans Pro" w:eastAsia="宋体" w:hAnsi="Source Sans Pro" w:cs="宋体"/>
          <w:color w:val="FF0000"/>
          <w:kern w:val="0"/>
          <w:sz w:val="24"/>
          <w:szCs w:val="24"/>
        </w:rPr>
        <w:t>装运放到指定位置。</w:t>
      </w:r>
      <w:r w:rsidR="00BA24D3" w:rsidRPr="00BA24D3">
        <w:rPr>
          <w:rFonts w:ascii="Source Sans Pro" w:eastAsia="宋体" w:hAnsi="Source Sans Pro" w:cs="宋体" w:hint="eastAsia"/>
          <w:color w:val="FF0000"/>
          <w:kern w:val="0"/>
          <w:sz w:val="24"/>
          <w:szCs w:val="24"/>
        </w:rPr>
        <w:t>中标方供货时应提供不低于实际发放数量的</w:t>
      </w:r>
      <w:r w:rsidR="00BA24D3" w:rsidRPr="00BA24D3">
        <w:rPr>
          <w:rFonts w:ascii="Source Sans Pro" w:eastAsia="宋体" w:hAnsi="Source Sans Pro" w:cs="宋体"/>
          <w:color w:val="FF0000"/>
          <w:kern w:val="0"/>
          <w:sz w:val="24"/>
          <w:szCs w:val="24"/>
        </w:rPr>
        <w:t>10%</w:t>
      </w:r>
      <w:r w:rsidR="00BA24D3" w:rsidRPr="00BA24D3">
        <w:rPr>
          <w:rFonts w:ascii="Source Sans Pro" w:eastAsia="宋体" w:hAnsi="Source Sans Pro" w:cs="宋体"/>
          <w:color w:val="FF0000"/>
          <w:kern w:val="0"/>
          <w:sz w:val="24"/>
          <w:szCs w:val="24"/>
        </w:rPr>
        <w:t>的货物以备调换。</w:t>
      </w:r>
    </w:p>
    <w:p w14:paraId="294496B0" w14:textId="29E53D26"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6</w:t>
      </w:r>
      <w:r w:rsidRPr="006E25D1">
        <w:rPr>
          <w:rFonts w:ascii="Source Sans Pro" w:eastAsia="宋体" w:hAnsi="Source Sans Pro" w:cs="宋体"/>
          <w:b/>
          <w:bCs/>
          <w:color w:val="333333"/>
          <w:kern w:val="0"/>
          <w:sz w:val="24"/>
          <w:szCs w:val="24"/>
        </w:rPr>
        <w:t>项目变更条款</w:t>
      </w:r>
    </w:p>
    <w:p w14:paraId="391FDC86"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7</w:t>
      </w:r>
      <w:r w:rsidRPr="006E25D1">
        <w:rPr>
          <w:rFonts w:ascii="Source Sans Pro" w:eastAsia="宋体" w:hAnsi="Source Sans Pro" w:cs="宋体"/>
          <w:b/>
          <w:bCs/>
          <w:color w:val="333333"/>
          <w:kern w:val="0"/>
          <w:sz w:val="24"/>
          <w:szCs w:val="24"/>
        </w:rPr>
        <w:t>项目考核（验收）条款</w:t>
      </w:r>
    </w:p>
    <w:p w14:paraId="0ADA847E" w14:textId="77777777" w:rsidR="00BA24D3" w:rsidRPr="00BA24D3"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BA24D3">
        <w:rPr>
          <w:rFonts w:ascii="Source Sans Pro" w:eastAsia="宋体" w:hAnsi="Source Sans Pro" w:cs="宋体" w:hint="eastAsia"/>
          <w:color w:val="FF0000"/>
          <w:kern w:val="0"/>
          <w:sz w:val="24"/>
          <w:szCs w:val="24"/>
        </w:rPr>
        <w:lastRenderedPageBreak/>
        <w:t>（</w:t>
      </w:r>
      <w:r w:rsidRPr="00BA24D3">
        <w:rPr>
          <w:rFonts w:ascii="Source Sans Pro" w:eastAsia="宋体" w:hAnsi="Source Sans Pro" w:cs="宋体"/>
          <w:color w:val="FF0000"/>
          <w:kern w:val="0"/>
          <w:sz w:val="24"/>
          <w:szCs w:val="24"/>
        </w:rPr>
        <w:t>1</w:t>
      </w:r>
      <w:r w:rsidRPr="00BA24D3">
        <w:rPr>
          <w:rFonts w:ascii="Source Sans Pro" w:eastAsia="宋体" w:hAnsi="Source Sans Pro" w:cs="宋体"/>
          <w:color w:val="FF0000"/>
          <w:kern w:val="0"/>
          <w:sz w:val="24"/>
          <w:szCs w:val="24"/>
        </w:rPr>
        <w:t>）中标方将货物发放完毕后，采购方根据实际发放货物的数量向供货方提供收货凭证，但收货凭证只作为供货方交货数量的初步证明，并不作为验收的唯一依据。</w:t>
      </w:r>
    </w:p>
    <w:p w14:paraId="7C1994B6" w14:textId="77777777" w:rsidR="00BA24D3" w:rsidRPr="00BA24D3"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BA24D3">
        <w:rPr>
          <w:rFonts w:ascii="Source Sans Pro" w:eastAsia="宋体" w:hAnsi="Source Sans Pro" w:cs="宋体" w:hint="eastAsia"/>
          <w:color w:val="FF0000"/>
          <w:kern w:val="0"/>
          <w:sz w:val="24"/>
          <w:szCs w:val="24"/>
        </w:rPr>
        <w:t>（</w:t>
      </w:r>
      <w:r w:rsidRPr="00BA24D3">
        <w:rPr>
          <w:rFonts w:ascii="Source Sans Pro" w:eastAsia="宋体" w:hAnsi="Source Sans Pro" w:cs="宋体"/>
          <w:color w:val="FF0000"/>
          <w:kern w:val="0"/>
          <w:sz w:val="24"/>
          <w:szCs w:val="24"/>
        </w:rPr>
        <w:t>2</w:t>
      </w:r>
      <w:r w:rsidRPr="00BA24D3">
        <w:rPr>
          <w:rFonts w:ascii="Source Sans Pro" w:eastAsia="宋体" w:hAnsi="Source Sans Pro" w:cs="宋体"/>
          <w:color w:val="FF0000"/>
          <w:kern w:val="0"/>
          <w:sz w:val="24"/>
          <w:szCs w:val="24"/>
        </w:rPr>
        <w:t>）中标方将货物送达指定地点后，双方在</w:t>
      </w:r>
      <w:r w:rsidRPr="00BA24D3">
        <w:rPr>
          <w:rFonts w:ascii="Source Sans Pro" w:eastAsia="宋体" w:hAnsi="Source Sans Pro" w:cs="宋体"/>
          <w:color w:val="FF0000"/>
          <w:kern w:val="0"/>
          <w:sz w:val="24"/>
          <w:szCs w:val="24"/>
        </w:rPr>
        <w:t>2</w:t>
      </w:r>
      <w:r w:rsidRPr="00BA24D3">
        <w:rPr>
          <w:rFonts w:ascii="Source Sans Pro" w:eastAsia="宋体" w:hAnsi="Source Sans Pro" w:cs="宋体"/>
          <w:color w:val="FF0000"/>
          <w:kern w:val="0"/>
          <w:sz w:val="24"/>
          <w:szCs w:val="24"/>
        </w:rPr>
        <w:t>个工作日内，共同对运抵的货物进行抽样检验，并将抽检样品由双方共同送至国家相关检验检疫部门进行检验，相关报告作为验收主要依据。中标人承担相应费用。</w:t>
      </w:r>
    </w:p>
    <w:p w14:paraId="7C6AFA22" w14:textId="77777777" w:rsidR="00BA24D3" w:rsidRPr="00BA24D3"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BA24D3">
        <w:rPr>
          <w:rFonts w:ascii="Source Sans Pro" w:eastAsia="宋体" w:hAnsi="Source Sans Pro" w:cs="宋体" w:hint="eastAsia"/>
          <w:color w:val="FF0000"/>
          <w:kern w:val="0"/>
          <w:sz w:val="24"/>
          <w:szCs w:val="24"/>
        </w:rPr>
        <w:t>（</w:t>
      </w:r>
      <w:r w:rsidRPr="00BA24D3">
        <w:rPr>
          <w:rFonts w:ascii="Source Sans Pro" w:eastAsia="宋体" w:hAnsi="Source Sans Pro" w:cs="宋体"/>
          <w:color w:val="FF0000"/>
          <w:kern w:val="0"/>
          <w:sz w:val="24"/>
          <w:szCs w:val="24"/>
        </w:rPr>
        <w:t>3</w:t>
      </w:r>
      <w:r w:rsidRPr="00BA24D3">
        <w:rPr>
          <w:rFonts w:ascii="Source Sans Pro" w:eastAsia="宋体" w:hAnsi="Source Sans Pro" w:cs="宋体"/>
          <w:color w:val="FF0000"/>
          <w:kern w:val="0"/>
          <w:sz w:val="24"/>
          <w:szCs w:val="24"/>
        </w:rPr>
        <w:t>）中标方供货完毕后，应在</w:t>
      </w:r>
      <w:r w:rsidRPr="00BA24D3">
        <w:rPr>
          <w:rFonts w:ascii="Source Sans Pro" w:eastAsia="宋体" w:hAnsi="Source Sans Pro" w:cs="宋体"/>
          <w:color w:val="FF0000"/>
          <w:kern w:val="0"/>
          <w:sz w:val="24"/>
          <w:szCs w:val="24"/>
        </w:rPr>
        <w:t>30</w:t>
      </w:r>
      <w:r w:rsidRPr="00BA24D3">
        <w:rPr>
          <w:rFonts w:ascii="Source Sans Pro" w:eastAsia="宋体" w:hAnsi="Source Sans Pro" w:cs="宋体"/>
          <w:color w:val="FF0000"/>
          <w:kern w:val="0"/>
          <w:sz w:val="24"/>
          <w:szCs w:val="24"/>
        </w:rPr>
        <w:t>日内申请采购方进行联合验收，并按要求向采购方提供所有验收资料，包括出厂合格证、技术文档，产品说明书、检验检疫报告等，对资料真实性负责。</w:t>
      </w:r>
    </w:p>
    <w:p w14:paraId="2F0AD979" w14:textId="77777777" w:rsidR="00BA24D3" w:rsidRPr="00BA24D3"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BA24D3">
        <w:rPr>
          <w:rFonts w:ascii="Source Sans Pro" w:eastAsia="宋体" w:hAnsi="Source Sans Pro" w:cs="宋体" w:hint="eastAsia"/>
          <w:color w:val="FF0000"/>
          <w:kern w:val="0"/>
          <w:sz w:val="24"/>
          <w:szCs w:val="24"/>
        </w:rPr>
        <w:t>（</w:t>
      </w:r>
      <w:r w:rsidRPr="00BA24D3">
        <w:rPr>
          <w:rFonts w:ascii="Source Sans Pro" w:eastAsia="宋体" w:hAnsi="Source Sans Pro" w:cs="宋体"/>
          <w:color w:val="FF0000"/>
          <w:kern w:val="0"/>
          <w:sz w:val="24"/>
          <w:szCs w:val="24"/>
        </w:rPr>
        <w:t>4</w:t>
      </w:r>
      <w:r w:rsidRPr="00BA24D3">
        <w:rPr>
          <w:rFonts w:ascii="Source Sans Pro" w:eastAsia="宋体" w:hAnsi="Source Sans Pro" w:cs="宋体"/>
          <w:color w:val="FF0000"/>
          <w:kern w:val="0"/>
          <w:sz w:val="24"/>
          <w:szCs w:val="24"/>
        </w:rPr>
        <w:t>）采购方在接到中标人验收申请后，按照学校验收的权限，相关部门及人员形成验收小组，与中标方进行联合验收，根据采购文件、投标文件、合同等约定的内容对项目进行综合运行验收。如质检验收不合格、发现伪劣产品或与样品有明显差异，采购方将视其情况，采取分批更换、退货、罚款、终止合同等措施，直至向技术监督部门报告，依法处理。如果江苏省质检部门或省教育厅开展质检活动，应以省级质检部门质检结果作为最终验收依据。如质检验收合格，则由采购方与中标方共同填写《徐州工程学院集中采购项目验收报告》，完成项目验收。</w:t>
      </w:r>
    </w:p>
    <w:p w14:paraId="4E45B8D2" w14:textId="77777777" w:rsidR="00BA24D3" w:rsidRPr="00BA24D3"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BA24D3">
        <w:rPr>
          <w:rFonts w:ascii="Source Sans Pro" w:eastAsia="宋体" w:hAnsi="Source Sans Pro" w:cs="宋体" w:hint="eastAsia"/>
          <w:color w:val="FF0000"/>
          <w:kern w:val="0"/>
          <w:sz w:val="24"/>
          <w:szCs w:val="24"/>
        </w:rPr>
        <w:t>由于中标方原因引起的验收不合格，损失供货方自负。在验收时，除审核相关货物的检验报告外，如有需要，采购方将对若干中标方已供货部分进行破坏性检验。</w:t>
      </w:r>
    </w:p>
    <w:p w14:paraId="71696EB2" w14:textId="77777777" w:rsidR="00BA24D3"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BA24D3">
        <w:rPr>
          <w:rFonts w:ascii="Source Sans Pro" w:eastAsia="宋体" w:hAnsi="Source Sans Pro" w:cs="宋体" w:hint="eastAsia"/>
          <w:color w:val="FF0000"/>
          <w:kern w:val="0"/>
          <w:sz w:val="24"/>
          <w:szCs w:val="24"/>
        </w:rPr>
        <w:t>（</w:t>
      </w:r>
      <w:r w:rsidRPr="00BA24D3">
        <w:rPr>
          <w:rFonts w:ascii="Source Sans Pro" w:eastAsia="宋体" w:hAnsi="Source Sans Pro" w:cs="宋体"/>
          <w:color w:val="FF0000"/>
          <w:kern w:val="0"/>
          <w:sz w:val="24"/>
          <w:szCs w:val="24"/>
        </w:rPr>
        <w:t>5</w:t>
      </w:r>
      <w:r w:rsidRPr="00BA24D3">
        <w:rPr>
          <w:rFonts w:ascii="Source Sans Pro" w:eastAsia="宋体" w:hAnsi="Source Sans Pro" w:cs="宋体"/>
          <w:color w:val="FF0000"/>
          <w:kern w:val="0"/>
          <w:sz w:val="24"/>
          <w:szCs w:val="24"/>
        </w:rPr>
        <w:t>）验收合格后不排除中标人对产品及其部件的质量、规格等潜在缺陷的全面保证责任。</w:t>
      </w:r>
    </w:p>
    <w:p w14:paraId="5D8D29F8" w14:textId="41FBBC09" w:rsidR="006E25D1" w:rsidRPr="006E25D1" w:rsidRDefault="006E25D1" w:rsidP="00BA24D3">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8</w:t>
      </w:r>
      <w:r w:rsidRPr="006E25D1">
        <w:rPr>
          <w:rFonts w:ascii="Source Sans Pro" w:eastAsia="宋体" w:hAnsi="Source Sans Pro" w:cs="宋体"/>
          <w:b/>
          <w:bCs/>
          <w:color w:val="333333"/>
          <w:kern w:val="0"/>
          <w:sz w:val="24"/>
          <w:szCs w:val="24"/>
        </w:rPr>
        <w:t>项目质保条款（服务承诺条款）</w:t>
      </w:r>
    </w:p>
    <w:p w14:paraId="51D81446" w14:textId="77777777" w:rsidR="00BA24D3" w:rsidRPr="00F67C09"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F67C09">
        <w:rPr>
          <w:rFonts w:ascii="Source Sans Pro" w:eastAsia="宋体" w:hAnsi="Source Sans Pro" w:cs="宋体" w:hint="eastAsia"/>
          <w:color w:val="FF0000"/>
          <w:kern w:val="0"/>
          <w:sz w:val="24"/>
          <w:szCs w:val="24"/>
        </w:rPr>
        <w:t>（</w:t>
      </w:r>
      <w:r w:rsidRPr="00F67C09">
        <w:rPr>
          <w:rFonts w:ascii="Source Sans Pro" w:eastAsia="宋体" w:hAnsi="Source Sans Pro" w:cs="宋体"/>
          <w:color w:val="FF0000"/>
          <w:kern w:val="0"/>
          <w:sz w:val="24"/>
          <w:szCs w:val="24"/>
        </w:rPr>
        <w:t>1</w:t>
      </w:r>
      <w:r w:rsidRPr="00F67C09">
        <w:rPr>
          <w:rFonts w:ascii="Source Sans Pro" w:eastAsia="宋体" w:hAnsi="Source Sans Pro" w:cs="宋体"/>
          <w:color w:val="FF0000"/>
          <w:kern w:val="0"/>
          <w:sz w:val="24"/>
          <w:szCs w:val="24"/>
        </w:rPr>
        <w:t>）中标方负责产品的发放、调换和售后服务</w:t>
      </w:r>
      <w:r w:rsidRPr="00F67C09">
        <w:rPr>
          <w:rFonts w:ascii="Source Sans Pro" w:eastAsia="宋体" w:hAnsi="Source Sans Pro" w:cs="宋体"/>
          <w:color w:val="FF0000"/>
          <w:kern w:val="0"/>
          <w:sz w:val="24"/>
          <w:szCs w:val="24"/>
        </w:rPr>
        <w:t>.</w:t>
      </w:r>
    </w:p>
    <w:p w14:paraId="698EAF46" w14:textId="77777777" w:rsidR="00BA24D3" w:rsidRPr="00F67C09"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F67C09">
        <w:rPr>
          <w:rFonts w:ascii="Source Sans Pro" w:eastAsia="宋体" w:hAnsi="Source Sans Pro" w:cs="宋体" w:hint="eastAsia"/>
          <w:color w:val="FF0000"/>
          <w:kern w:val="0"/>
          <w:sz w:val="24"/>
          <w:szCs w:val="24"/>
        </w:rPr>
        <w:t>（</w:t>
      </w:r>
      <w:r w:rsidRPr="00F67C09">
        <w:rPr>
          <w:rFonts w:ascii="Source Sans Pro" w:eastAsia="宋体" w:hAnsi="Source Sans Pro" w:cs="宋体"/>
          <w:color w:val="FF0000"/>
          <w:kern w:val="0"/>
          <w:sz w:val="24"/>
          <w:szCs w:val="24"/>
        </w:rPr>
        <w:t>2</w:t>
      </w:r>
      <w:r w:rsidRPr="00F67C09">
        <w:rPr>
          <w:rFonts w:ascii="Source Sans Pro" w:eastAsia="宋体" w:hAnsi="Source Sans Pro" w:cs="宋体"/>
          <w:color w:val="FF0000"/>
          <w:kern w:val="0"/>
          <w:sz w:val="24"/>
          <w:szCs w:val="24"/>
        </w:rPr>
        <w:t>）军训期间，中标方须在校内设立服务站点，安排专门人员负责损坏产品的修补或调换，及时售后，不可影响军训工作。</w:t>
      </w:r>
    </w:p>
    <w:p w14:paraId="21E6F536" w14:textId="77777777" w:rsidR="00BA24D3" w:rsidRPr="00F67C09"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F67C09">
        <w:rPr>
          <w:rFonts w:ascii="Source Sans Pro" w:eastAsia="宋体" w:hAnsi="Source Sans Pro" w:cs="宋体" w:hint="eastAsia"/>
          <w:color w:val="FF0000"/>
          <w:kern w:val="0"/>
          <w:sz w:val="24"/>
          <w:szCs w:val="24"/>
        </w:rPr>
        <w:t>（</w:t>
      </w:r>
      <w:r w:rsidRPr="00F67C09">
        <w:rPr>
          <w:rFonts w:ascii="Source Sans Pro" w:eastAsia="宋体" w:hAnsi="Source Sans Pro" w:cs="宋体"/>
          <w:color w:val="FF0000"/>
          <w:kern w:val="0"/>
          <w:sz w:val="24"/>
          <w:szCs w:val="24"/>
        </w:rPr>
        <w:t>3</w:t>
      </w:r>
      <w:r w:rsidRPr="00F67C09">
        <w:rPr>
          <w:rFonts w:ascii="Source Sans Pro" w:eastAsia="宋体" w:hAnsi="Source Sans Pro" w:cs="宋体"/>
          <w:color w:val="FF0000"/>
          <w:kern w:val="0"/>
          <w:sz w:val="24"/>
          <w:szCs w:val="24"/>
        </w:rPr>
        <w:t>）因学生个体情况不同而涉及尺寸要求的</w:t>
      </w:r>
      <w:r w:rsidRPr="00F67C09">
        <w:rPr>
          <w:rFonts w:ascii="Source Sans Pro" w:eastAsia="宋体" w:hAnsi="Source Sans Pro" w:cs="宋体"/>
          <w:color w:val="FF0000"/>
          <w:kern w:val="0"/>
          <w:sz w:val="24"/>
          <w:szCs w:val="24"/>
        </w:rPr>
        <w:t>,</w:t>
      </w:r>
      <w:r w:rsidRPr="00F67C09">
        <w:rPr>
          <w:rFonts w:ascii="Source Sans Pro" w:eastAsia="宋体" w:hAnsi="Source Sans Pro" w:cs="宋体"/>
          <w:color w:val="FF0000"/>
          <w:kern w:val="0"/>
          <w:sz w:val="24"/>
          <w:szCs w:val="24"/>
        </w:rPr>
        <w:t>中标方供货时必须提供必要的全尺寸货物以满足学生不同尺寸及调换需要。但是</w:t>
      </w:r>
      <w:r w:rsidRPr="00F67C09">
        <w:rPr>
          <w:rFonts w:ascii="Source Sans Pro" w:eastAsia="宋体" w:hAnsi="Source Sans Pro" w:cs="宋体"/>
          <w:color w:val="FF0000"/>
          <w:kern w:val="0"/>
          <w:sz w:val="24"/>
          <w:szCs w:val="24"/>
        </w:rPr>
        <w:t>,</w:t>
      </w:r>
      <w:r w:rsidRPr="00F67C09">
        <w:rPr>
          <w:rFonts w:ascii="Source Sans Pro" w:eastAsia="宋体" w:hAnsi="Source Sans Pro" w:cs="宋体"/>
          <w:color w:val="FF0000"/>
          <w:kern w:val="0"/>
          <w:sz w:val="24"/>
          <w:szCs w:val="24"/>
        </w:rPr>
        <w:t>双方最终</w:t>
      </w:r>
      <w:proofErr w:type="gramStart"/>
      <w:r w:rsidRPr="00F67C09">
        <w:rPr>
          <w:rFonts w:ascii="Source Sans Pro" w:eastAsia="宋体" w:hAnsi="Source Sans Pro" w:cs="宋体"/>
          <w:color w:val="FF0000"/>
          <w:kern w:val="0"/>
          <w:sz w:val="24"/>
          <w:szCs w:val="24"/>
        </w:rPr>
        <w:t>结算按</w:t>
      </w:r>
      <w:proofErr w:type="gramEnd"/>
      <w:r w:rsidRPr="00F67C09">
        <w:rPr>
          <w:rFonts w:ascii="Source Sans Pro" w:eastAsia="宋体" w:hAnsi="Source Sans Pro" w:cs="宋体"/>
          <w:color w:val="FF0000"/>
          <w:kern w:val="0"/>
          <w:sz w:val="24"/>
          <w:szCs w:val="24"/>
        </w:rPr>
        <w:t>采购方实际使用的数量为准</w:t>
      </w:r>
      <w:r w:rsidRPr="00F67C09">
        <w:rPr>
          <w:rFonts w:ascii="Source Sans Pro" w:eastAsia="宋体" w:hAnsi="Source Sans Pro" w:cs="宋体"/>
          <w:color w:val="FF0000"/>
          <w:kern w:val="0"/>
          <w:sz w:val="24"/>
          <w:szCs w:val="24"/>
        </w:rPr>
        <w:t>,</w:t>
      </w:r>
      <w:r w:rsidRPr="00F67C09">
        <w:rPr>
          <w:rFonts w:ascii="Source Sans Pro" w:eastAsia="宋体" w:hAnsi="Source Sans Pro" w:cs="宋体"/>
          <w:color w:val="FF0000"/>
          <w:kern w:val="0"/>
          <w:sz w:val="24"/>
          <w:szCs w:val="24"/>
        </w:rPr>
        <w:t>中标方应当承诺无条件免费收回采购方没有实际使用的货物。</w:t>
      </w:r>
    </w:p>
    <w:p w14:paraId="3459D7DC" w14:textId="77777777" w:rsidR="00BA24D3" w:rsidRPr="00F67C09"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F67C09">
        <w:rPr>
          <w:rFonts w:ascii="Source Sans Pro" w:eastAsia="宋体" w:hAnsi="Source Sans Pro" w:cs="宋体" w:hint="eastAsia"/>
          <w:color w:val="FF0000"/>
          <w:kern w:val="0"/>
          <w:sz w:val="24"/>
          <w:szCs w:val="24"/>
        </w:rPr>
        <w:t>（</w:t>
      </w:r>
      <w:r w:rsidRPr="00F67C09">
        <w:rPr>
          <w:rFonts w:ascii="Source Sans Pro" w:eastAsia="宋体" w:hAnsi="Source Sans Pro" w:cs="宋体"/>
          <w:color w:val="FF0000"/>
          <w:kern w:val="0"/>
          <w:sz w:val="24"/>
          <w:szCs w:val="24"/>
        </w:rPr>
        <w:t>4</w:t>
      </w:r>
      <w:r w:rsidRPr="00F67C09">
        <w:rPr>
          <w:rFonts w:ascii="Source Sans Pro" w:eastAsia="宋体" w:hAnsi="Source Sans Pro" w:cs="宋体"/>
          <w:color w:val="FF0000"/>
          <w:kern w:val="0"/>
          <w:sz w:val="24"/>
          <w:szCs w:val="24"/>
        </w:rPr>
        <w:t>）中标方应当对其供应产品的质量负责，供应产品的质量（技术参数）应当符合现行国家质量标准、行业质量标准。违反标准造成的问题由中标方负责。</w:t>
      </w:r>
    </w:p>
    <w:p w14:paraId="60F6280D" w14:textId="77777777" w:rsidR="00BA24D3" w:rsidRPr="00F67C09" w:rsidRDefault="00BA24D3" w:rsidP="00BA24D3">
      <w:pPr>
        <w:widowControl/>
        <w:shd w:val="clear" w:color="auto" w:fill="FFFFFF"/>
        <w:spacing w:after="150"/>
        <w:jc w:val="left"/>
        <w:rPr>
          <w:rFonts w:ascii="Source Sans Pro" w:eastAsia="宋体" w:hAnsi="Source Sans Pro" w:cs="宋体"/>
          <w:color w:val="FF0000"/>
          <w:kern w:val="0"/>
          <w:sz w:val="24"/>
          <w:szCs w:val="24"/>
        </w:rPr>
      </w:pPr>
      <w:r w:rsidRPr="00F67C09">
        <w:rPr>
          <w:rFonts w:ascii="Source Sans Pro" w:eastAsia="宋体" w:hAnsi="Source Sans Pro" w:cs="宋体" w:hint="eastAsia"/>
          <w:color w:val="FF0000"/>
          <w:kern w:val="0"/>
          <w:sz w:val="24"/>
          <w:szCs w:val="24"/>
        </w:rPr>
        <w:t>（</w:t>
      </w:r>
      <w:r w:rsidRPr="00F67C09">
        <w:rPr>
          <w:rFonts w:ascii="Source Sans Pro" w:eastAsia="宋体" w:hAnsi="Source Sans Pro" w:cs="宋体"/>
          <w:color w:val="FF0000"/>
          <w:kern w:val="0"/>
          <w:sz w:val="24"/>
          <w:szCs w:val="24"/>
        </w:rPr>
        <w:t>5</w:t>
      </w:r>
      <w:r w:rsidRPr="00F67C09">
        <w:rPr>
          <w:rFonts w:ascii="Source Sans Pro" w:eastAsia="宋体" w:hAnsi="Source Sans Pro" w:cs="宋体"/>
          <w:color w:val="FF0000"/>
          <w:kern w:val="0"/>
          <w:sz w:val="24"/>
          <w:szCs w:val="24"/>
        </w:rPr>
        <w:t>）中标方提供货品必须与提供样品完全保持一致，若供货与样品不一致，校方有权责令中标方予以更换，由此产生的一切费用和法律责任均由中标方承担。</w:t>
      </w:r>
    </w:p>
    <w:p w14:paraId="2CCAD4C5" w14:textId="1B1A748E" w:rsidR="006E25D1" w:rsidRPr="006E25D1" w:rsidRDefault="006E25D1" w:rsidP="00BA24D3">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9</w:t>
      </w:r>
      <w:r w:rsidRPr="006E25D1">
        <w:rPr>
          <w:rFonts w:ascii="Source Sans Pro" w:eastAsia="宋体" w:hAnsi="Source Sans Pro" w:cs="宋体"/>
          <w:b/>
          <w:bCs/>
          <w:color w:val="333333"/>
          <w:kern w:val="0"/>
          <w:sz w:val="24"/>
          <w:szCs w:val="24"/>
        </w:rPr>
        <w:t>项目付款条款</w:t>
      </w:r>
    </w:p>
    <w:p w14:paraId="4534068C" w14:textId="5F3003FB" w:rsidR="006E25D1" w:rsidRDefault="006E25D1" w:rsidP="00957B87">
      <w:pPr>
        <w:widowControl/>
        <w:shd w:val="clear" w:color="auto" w:fill="FFFFFF"/>
        <w:spacing w:after="150"/>
        <w:jc w:val="left"/>
        <w:rPr>
          <w:rFonts w:ascii="Source Sans Pro" w:eastAsia="宋体" w:hAnsi="Source Sans Pro" w:cs="宋体"/>
          <w:color w:val="FF0000"/>
          <w:kern w:val="0"/>
          <w:sz w:val="24"/>
          <w:szCs w:val="24"/>
        </w:rPr>
      </w:pPr>
      <w:r w:rsidRPr="006E25D1">
        <w:rPr>
          <w:rFonts w:ascii="Source Sans Pro" w:eastAsia="宋体" w:hAnsi="Source Sans Pro" w:cs="宋体"/>
          <w:color w:val="FF0000"/>
          <w:kern w:val="0"/>
          <w:sz w:val="24"/>
          <w:szCs w:val="24"/>
        </w:rPr>
        <w:t>9.1</w:t>
      </w:r>
      <w:r w:rsidR="00F67C09" w:rsidRPr="00F67C09">
        <w:rPr>
          <w:rFonts w:ascii="Source Sans Pro" w:eastAsia="宋体" w:hAnsi="Source Sans Pro" w:cs="宋体"/>
          <w:color w:val="FF0000"/>
          <w:kern w:val="0"/>
          <w:sz w:val="24"/>
          <w:szCs w:val="24"/>
        </w:rPr>
        <w:t>1</w:t>
      </w:r>
      <w:r w:rsidR="00F67C09" w:rsidRPr="00F67C09">
        <w:rPr>
          <w:rFonts w:ascii="Source Sans Pro" w:eastAsia="宋体" w:hAnsi="Source Sans Pro" w:cs="宋体"/>
          <w:color w:val="FF0000"/>
          <w:kern w:val="0"/>
          <w:sz w:val="24"/>
          <w:szCs w:val="24"/>
        </w:rPr>
        <w:t>、该供货服务项目首批货物到达指定服务地点后十日内预付当批货款的</w:t>
      </w:r>
      <w:r w:rsidR="00F67C09" w:rsidRPr="00F67C09">
        <w:rPr>
          <w:rFonts w:ascii="Source Sans Pro" w:eastAsia="宋体" w:hAnsi="Source Sans Pro" w:cs="宋体"/>
          <w:color w:val="FF0000"/>
          <w:kern w:val="0"/>
          <w:sz w:val="24"/>
          <w:szCs w:val="24"/>
        </w:rPr>
        <w:t>30%</w:t>
      </w:r>
      <w:r w:rsidR="00F67C09" w:rsidRPr="00F67C09">
        <w:rPr>
          <w:rFonts w:ascii="Source Sans Pro" w:eastAsia="宋体" w:hAnsi="Source Sans Pro" w:cs="宋体"/>
          <w:color w:val="FF0000"/>
          <w:kern w:val="0"/>
          <w:sz w:val="24"/>
          <w:szCs w:val="24"/>
        </w:rPr>
        <w:t>；</w:t>
      </w:r>
      <w:r w:rsidR="00F67C09" w:rsidRPr="00F67C09">
        <w:rPr>
          <w:rFonts w:ascii="Source Sans Pro" w:eastAsia="宋体" w:hAnsi="Source Sans Pro" w:cs="宋体"/>
          <w:color w:val="FF0000"/>
          <w:kern w:val="0"/>
          <w:sz w:val="24"/>
          <w:szCs w:val="24"/>
        </w:rPr>
        <w:t>2</w:t>
      </w:r>
      <w:r w:rsidR="00F67C09" w:rsidRPr="00F67C09">
        <w:rPr>
          <w:rFonts w:ascii="Source Sans Pro" w:eastAsia="宋体" w:hAnsi="Source Sans Pro" w:cs="宋体"/>
          <w:color w:val="FF0000"/>
          <w:kern w:val="0"/>
          <w:sz w:val="24"/>
          <w:szCs w:val="24"/>
        </w:rPr>
        <w:t>、军训结束</w:t>
      </w:r>
      <w:r w:rsidR="00F67C09" w:rsidRPr="00F67C09">
        <w:rPr>
          <w:rFonts w:ascii="Source Sans Pro" w:eastAsia="宋体" w:hAnsi="Source Sans Pro" w:cs="宋体"/>
          <w:color w:val="FF0000"/>
          <w:kern w:val="0"/>
          <w:sz w:val="24"/>
          <w:szCs w:val="24"/>
        </w:rPr>
        <w:t>30</w:t>
      </w:r>
      <w:r w:rsidR="00F67C09" w:rsidRPr="00F67C09">
        <w:rPr>
          <w:rFonts w:ascii="Source Sans Pro" w:eastAsia="宋体" w:hAnsi="Source Sans Pro" w:cs="宋体"/>
          <w:color w:val="FF0000"/>
          <w:kern w:val="0"/>
          <w:sz w:val="24"/>
          <w:szCs w:val="24"/>
        </w:rPr>
        <w:t>日内且项目验收合格后，按</w:t>
      </w:r>
      <w:proofErr w:type="gramStart"/>
      <w:r w:rsidR="00F67C09" w:rsidRPr="00F67C09">
        <w:rPr>
          <w:rFonts w:ascii="Source Sans Pro" w:eastAsia="宋体" w:hAnsi="Source Sans Pro" w:cs="宋体"/>
          <w:color w:val="FF0000"/>
          <w:kern w:val="0"/>
          <w:sz w:val="24"/>
          <w:szCs w:val="24"/>
        </w:rPr>
        <w:t>实支付</w:t>
      </w:r>
      <w:proofErr w:type="gramEnd"/>
      <w:r w:rsidR="00F67C09" w:rsidRPr="00F67C09">
        <w:rPr>
          <w:rFonts w:ascii="Source Sans Pro" w:eastAsia="宋体" w:hAnsi="Source Sans Pro" w:cs="宋体"/>
          <w:color w:val="FF0000"/>
          <w:kern w:val="0"/>
          <w:sz w:val="24"/>
          <w:szCs w:val="24"/>
        </w:rPr>
        <w:t>剩余所有应付货款。</w:t>
      </w:r>
      <w:r w:rsidR="00F67C09" w:rsidRPr="00F67C09">
        <w:rPr>
          <w:rFonts w:ascii="Source Sans Pro" w:eastAsia="宋体" w:hAnsi="Source Sans Pro" w:cs="宋体"/>
          <w:color w:val="FF0000"/>
          <w:kern w:val="0"/>
          <w:sz w:val="24"/>
          <w:szCs w:val="24"/>
        </w:rPr>
        <w:lastRenderedPageBreak/>
        <w:t>凭加盖徐州工程学院招投标办公室审核章的验收报告支付。</w:t>
      </w:r>
      <w:r w:rsidR="00F67C09" w:rsidRPr="00F67C09">
        <w:rPr>
          <w:rFonts w:ascii="Source Sans Pro" w:eastAsia="宋体" w:hAnsi="Source Sans Pro" w:cs="宋体" w:hint="eastAsia"/>
          <w:color w:val="FF0000"/>
          <w:kern w:val="0"/>
          <w:sz w:val="24"/>
          <w:szCs w:val="24"/>
        </w:rPr>
        <w:t>在签订合同时，供应商明确表示无需预付款的，采购方可不适用前述规定。</w:t>
      </w:r>
    </w:p>
    <w:p w14:paraId="67F286A5" w14:textId="4DD2EFD7" w:rsidR="00F67C09" w:rsidRPr="006E25D1" w:rsidRDefault="00F67C09" w:rsidP="00F67C09">
      <w:pPr>
        <w:widowControl/>
        <w:shd w:val="clear" w:color="auto" w:fill="FFFFFF"/>
        <w:spacing w:after="150"/>
        <w:jc w:val="left"/>
        <w:rPr>
          <w:rFonts w:ascii="Source Sans Pro" w:eastAsia="宋体" w:hAnsi="Source Sans Pro" w:cs="宋体" w:hint="eastAsia"/>
          <w:color w:val="FF0000"/>
          <w:kern w:val="0"/>
          <w:sz w:val="24"/>
          <w:szCs w:val="24"/>
        </w:rPr>
      </w:pPr>
      <w:r>
        <w:rPr>
          <w:rFonts w:ascii="Source Sans Pro" w:eastAsia="宋体" w:hAnsi="Source Sans Pro" w:cs="宋体" w:hint="eastAsia"/>
          <w:color w:val="FF0000"/>
          <w:kern w:val="0"/>
          <w:sz w:val="24"/>
          <w:szCs w:val="24"/>
        </w:rPr>
        <w:t>9.2</w:t>
      </w:r>
      <w:r w:rsidRPr="00F67C09">
        <w:rPr>
          <w:rFonts w:ascii="Source Sans Pro" w:eastAsia="宋体" w:hAnsi="Source Sans Pro" w:cs="宋体" w:hint="eastAsia"/>
          <w:color w:val="FF0000"/>
          <w:kern w:val="0"/>
          <w:sz w:val="24"/>
          <w:szCs w:val="24"/>
        </w:rPr>
        <w:t>履约保证金缴纳：拟中标人应当在评审结果公示日起三日内向招标人交纳招标项目履约保证金。拟中标人应当按照招标人的要求及时、足额缴纳履约保证金。履约保证金金额</w:t>
      </w:r>
      <w:r>
        <w:rPr>
          <w:rFonts w:ascii="Source Sans Pro" w:eastAsia="宋体" w:hAnsi="Source Sans Pro" w:cs="宋体" w:hint="eastAsia"/>
          <w:color w:val="FF0000"/>
          <w:kern w:val="0"/>
          <w:sz w:val="24"/>
          <w:szCs w:val="24"/>
        </w:rPr>
        <w:t>20000</w:t>
      </w:r>
      <w:r w:rsidRPr="00F67C09">
        <w:rPr>
          <w:rFonts w:ascii="Source Sans Pro" w:eastAsia="宋体" w:hAnsi="Source Sans Pro" w:cs="宋体"/>
          <w:color w:val="FF0000"/>
          <w:kern w:val="0"/>
          <w:sz w:val="24"/>
          <w:szCs w:val="24"/>
        </w:rPr>
        <w:t>元。</w:t>
      </w:r>
    </w:p>
    <w:p w14:paraId="77EC1188"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11</w:t>
      </w:r>
      <w:r w:rsidRPr="006E25D1">
        <w:rPr>
          <w:rFonts w:ascii="Source Sans Pro" w:eastAsia="宋体" w:hAnsi="Source Sans Pro" w:cs="宋体"/>
          <w:b/>
          <w:bCs/>
          <w:color w:val="333333"/>
          <w:kern w:val="0"/>
          <w:sz w:val="24"/>
          <w:szCs w:val="24"/>
        </w:rPr>
        <w:t>乙方权利义务</w:t>
      </w:r>
    </w:p>
    <w:p w14:paraId="36698518"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0923B8C6"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12</w:t>
      </w:r>
      <w:r w:rsidRPr="006E25D1">
        <w:rPr>
          <w:rFonts w:ascii="Source Sans Pro" w:eastAsia="宋体" w:hAnsi="Source Sans Pro" w:cs="宋体"/>
          <w:b/>
          <w:bCs/>
          <w:color w:val="333333"/>
          <w:kern w:val="0"/>
          <w:sz w:val="24"/>
          <w:szCs w:val="24"/>
        </w:rPr>
        <w:t>违约责任</w:t>
      </w:r>
    </w:p>
    <w:p w14:paraId="3A74293F"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155F1AE6"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13</w:t>
      </w:r>
      <w:r w:rsidRPr="006E25D1">
        <w:rPr>
          <w:rFonts w:ascii="Source Sans Pro" w:eastAsia="宋体" w:hAnsi="Source Sans Pro" w:cs="宋体"/>
          <w:b/>
          <w:bCs/>
          <w:color w:val="333333"/>
          <w:kern w:val="0"/>
          <w:sz w:val="24"/>
          <w:szCs w:val="24"/>
        </w:rPr>
        <w:t>合同解除</w:t>
      </w:r>
    </w:p>
    <w:p w14:paraId="7C97A831"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611C5A4F"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14</w:t>
      </w:r>
      <w:r w:rsidRPr="006E25D1">
        <w:rPr>
          <w:rFonts w:ascii="Source Sans Pro" w:eastAsia="宋体" w:hAnsi="Source Sans Pro" w:cs="宋体"/>
          <w:b/>
          <w:bCs/>
          <w:color w:val="333333"/>
          <w:kern w:val="0"/>
          <w:sz w:val="24"/>
          <w:szCs w:val="24"/>
        </w:rPr>
        <w:t>争议解决</w:t>
      </w:r>
    </w:p>
    <w:p w14:paraId="17C161F1"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70D71AD6"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15</w:t>
      </w:r>
      <w:r w:rsidRPr="006E25D1">
        <w:rPr>
          <w:rFonts w:ascii="Source Sans Pro" w:eastAsia="宋体" w:hAnsi="Source Sans Pro" w:cs="宋体"/>
          <w:b/>
          <w:bCs/>
          <w:color w:val="333333"/>
          <w:kern w:val="0"/>
          <w:sz w:val="24"/>
          <w:szCs w:val="24"/>
        </w:rPr>
        <w:t>合同生效</w:t>
      </w:r>
    </w:p>
    <w:p w14:paraId="072D7E1B"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774B76BF"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16</w:t>
      </w:r>
      <w:r w:rsidRPr="006E25D1">
        <w:rPr>
          <w:rFonts w:ascii="Source Sans Pro" w:eastAsia="宋体" w:hAnsi="Source Sans Pro" w:cs="宋体"/>
          <w:b/>
          <w:bCs/>
          <w:color w:val="333333"/>
          <w:kern w:val="0"/>
          <w:sz w:val="24"/>
          <w:szCs w:val="24"/>
        </w:rPr>
        <w:t>组成文件</w:t>
      </w:r>
    </w:p>
    <w:p w14:paraId="25176C48"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0EA1D968"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17</w:t>
      </w:r>
      <w:r w:rsidRPr="006E25D1">
        <w:rPr>
          <w:rFonts w:ascii="Source Sans Pro" w:eastAsia="宋体" w:hAnsi="Source Sans Pro" w:cs="宋体"/>
          <w:b/>
          <w:bCs/>
          <w:color w:val="333333"/>
          <w:kern w:val="0"/>
          <w:sz w:val="24"/>
          <w:szCs w:val="24"/>
        </w:rPr>
        <w:t>通知条款</w:t>
      </w:r>
    </w:p>
    <w:p w14:paraId="721E16B0"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075948B7" w14:textId="77777777" w:rsidR="006E25D1" w:rsidRPr="006E25D1" w:rsidRDefault="006E25D1" w:rsidP="006E25D1">
      <w:pPr>
        <w:widowControl/>
        <w:shd w:val="clear" w:color="auto" w:fill="FFFFFF"/>
        <w:spacing w:after="150"/>
        <w:jc w:val="left"/>
        <w:rPr>
          <w:rFonts w:ascii="Source Sans Pro" w:eastAsia="宋体" w:hAnsi="Source Sans Pro" w:cs="宋体"/>
          <w:b/>
          <w:bCs/>
          <w:color w:val="333333"/>
          <w:kern w:val="0"/>
          <w:sz w:val="24"/>
          <w:szCs w:val="24"/>
        </w:rPr>
      </w:pPr>
      <w:r w:rsidRPr="006E25D1">
        <w:rPr>
          <w:rFonts w:ascii="Source Sans Pro" w:eastAsia="宋体" w:hAnsi="Source Sans Pro" w:cs="宋体"/>
          <w:b/>
          <w:bCs/>
          <w:color w:val="333333"/>
          <w:kern w:val="0"/>
          <w:sz w:val="24"/>
          <w:szCs w:val="24"/>
        </w:rPr>
        <w:t>18</w:t>
      </w:r>
      <w:r w:rsidRPr="006E25D1">
        <w:rPr>
          <w:rFonts w:ascii="Source Sans Pro" w:eastAsia="宋体" w:hAnsi="Source Sans Pro" w:cs="宋体"/>
          <w:b/>
          <w:bCs/>
          <w:color w:val="333333"/>
          <w:kern w:val="0"/>
          <w:sz w:val="24"/>
          <w:szCs w:val="24"/>
        </w:rPr>
        <w:t>其他约定</w:t>
      </w:r>
    </w:p>
    <w:p w14:paraId="074741D1" w14:textId="77777777" w:rsidR="006E25D1" w:rsidRPr="006E25D1" w:rsidRDefault="006E25D1" w:rsidP="006E25D1">
      <w:pPr>
        <w:widowControl/>
        <w:shd w:val="clear" w:color="auto" w:fill="FFFFFF"/>
        <w:jc w:val="left"/>
        <w:rPr>
          <w:rFonts w:ascii="Source Sans Pro" w:eastAsia="宋体" w:hAnsi="Source Sans Pro" w:cs="宋体"/>
          <w:color w:val="333333"/>
          <w:kern w:val="0"/>
          <w:sz w:val="24"/>
          <w:szCs w:val="24"/>
        </w:rPr>
      </w:pPr>
      <w:r w:rsidRPr="006E25D1">
        <w:rPr>
          <w:rFonts w:ascii="Source Sans Pro" w:eastAsia="宋体" w:hAnsi="Source Sans Pro" w:cs="宋体"/>
          <w:color w:val="333333"/>
          <w:kern w:val="0"/>
          <w:sz w:val="24"/>
          <w:szCs w:val="24"/>
        </w:rPr>
        <w:t>执行通用条款</w:t>
      </w:r>
    </w:p>
    <w:p w14:paraId="53B49E48" w14:textId="77777777" w:rsidR="006E25D1" w:rsidRPr="006E25D1" w:rsidRDefault="006E25D1" w:rsidP="006E25D1">
      <w:pPr>
        <w:widowControl/>
        <w:shd w:val="clear" w:color="auto" w:fill="FFFFFF"/>
        <w:spacing w:after="150" w:line="750" w:lineRule="atLeast"/>
        <w:jc w:val="center"/>
        <w:rPr>
          <w:rFonts w:ascii="Source Sans Pro" w:eastAsia="宋体" w:hAnsi="Source Sans Pro" w:cs="宋体"/>
          <w:b/>
          <w:bCs/>
          <w:color w:val="333333"/>
          <w:kern w:val="0"/>
          <w:szCs w:val="21"/>
        </w:rPr>
      </w:pPr>
      <w:r w:rsidRPr="006E25D1">
        <w:rPr>
          <w:rFonts w:ascii="Source Sans Pro" w:eastAsia="宋体" w:hAnsi="Source Sans Pro" w:cs="宋体"/>
          <w:b/>
          <w:bCs/>
          <w:color w:val="333333"/>
          <w:kern w:val="0"/>
          <w:szCs w:val="21"/>
        </w:rPr>
        <w:t>第四部分</w:t>
      </w:r>
      <w:r w:rsidRPr="006E25D1">
        <w:rPr>
          <w:rFonts w:ascii="Source Sans Pro" w:eastAsia="宋体" w:hAnsi="Source Sans Pro" w:cs="宋体"/>
          <w:b/>
          <w:bCs/>
          <w:color w:val="333333"/>
          <w:kern w:val="0"/>
          <w:szCs w:val="21"/>
        </w:rPr>
        <w:t xml:space="preserve"> </w:t>
      </w:r>
      <w:r w:rsidRPr="006E25D1">
        <w:rPr>
          <w:rFonts w:ascii="Source Sans Pro" w:eastAsia="宋体" w:hAnsi="Source Sans Pro" w:cs="宋体"/>
          <w:b/>
          <w:bCs/>
          <w:color w:val="333333"/>
          <w:kern w:val="0"/>
          <w:szCs w:val="21"/>
        </w:rPr>
        <w:t>附件</w:t>
      </w:r>
    </w:p>
    <w:p w14:paraId="53290234" w14:textId="77777777" w:rsidR="006E25D1" w:rsidRPr="006E25D1" w:rsidRDefault="006E25D1" w:rsidP="006E25D1">
      <w:pPr>
        <w:widowControl/>
        <w:shd w:val="clear" w:color="auto" w:fill="FFFFFF"/>
        <w:spacing w:after="150"/>
        <w:jc w:val="left"/>
        <w:rPr>
          <w:rFonts w:ascii="Source Sans Pro" w:eastAsia="宋体" w:hAnsi="Source Sans Pro" w:cs="宋体"/>
          <w:color w:val="333333"/>
          <w:kern w:val="0"/>
          <w:szCs w:val="21"/>
        </w:rPr>
      </w:pPr>
      <w:r w:rsidRPr="006E25D1">
        <w:rPr>
          <w:rFonts w:ascii="Source Sans Pro" w:eastAsia="宋体" w:hAnsi="Source Sans Pro" w:cs="宋体"/>
          <w:color w:val="333333"/>
          <w:kern w:val="0"/>
          <w:szCs w:val="21"/>
        </w:rPr>
        <w:t>附件</w:t>
      </w:r>
      <w:r w:rsidRPr="006E25D1">
        <w:rPr>
          <w:rFonts w:ascii="Source Sans Pro" w:eastAsia="宋体" w:hAnsi="Source Sans Pro" w:cs="宋体"/>
          <w:color w:val="333333"/>
          <w:kern w:val="0"/>
          <w:szCs w:val="21"/>
        </w:rPr>
        <w:t xml:space="preserve">1 </w:t>
      </w:r>
      <w:r w:rsidRPr="006E25D1">
        <w:rPr>
          <w:rFonts w:ascii="Source Sans Pro" w:eastAsia="宋体" w:hAnsi="Source Sans Pro" w:cs="宋体"/>
          <w:color w:val="333333"/>
          <w:kern w:val="0"/>
          <w:szCs w:val="21"/>
        </w:rPr>
        <w:t>乙方服务项目报价清单（含详细价格组成：人工单价、材料单价、数量、合价等）</w:t>
      </w:r>
    </w:p>
    <w:p w14:paraId="67465AC2" w14:textId="77777777" w:rsidR="006E25D1" w:rsidRPr="006E25D1" w:rsidRDefault="006E25D1" w:rsidP="006E25D1">
      <w:pPr>
        <w:widowControl/>
        <w:shd w:val="clear" w:color="auto" w:fill="FFFFFF"/>
        <w:spacing w:after="150"/>
        <w:jc w:val="left"/>
        <w:rPr>
          <w:rFonts w:ascii="Source Sans Pro" w:eastAsia="宋体" w:hAnsi="Source Sans Pro" w:cs="宋体"/>
          <w:color w:val="333333"/>
          <w:kern w:val="0"/>
          <w:szCs w:val="21"/>
        </w:rPr>
      </w:pPr>
      <w:r w:rsidRPr="006E25D1">
        <w:rPr>
          <w:rFonts w:ascii="Source Sans Pro" w:eastAsia="宋体" w:hAnsi="Source Sans Pro" w:cs="宋体"/>
          <w:color w:val="333333"/>
          <w:kern w:val="0"/>
          <w:szCs w:val="21"/>
        </w:rPr>
        <w:t>附件</w:t>
      </w:r>
      <w:r w:rsidRPr="006E25D1">
        <w:rPr>
          <w:rFonts w:ascii="Source Sans Pro" w:eastAsia="宋体" w:hAnsi="Source Sans Pro" w:cs="宋体"/>
          <w:color w:val="333333"/>
          <w:kern w:val="0"/>
          <w:szCs w:val="21"/>
        </w:rPr>
        <w:t xml:space="preserve">2 </w:t>
      </w:r>
      <w:r w:rsidRPr="006E25D1">
        <w:rPr>
          <w:rFonts w:ascii="Source Sans Pro" w:eastAsia="宋体" w:hAnsi="Source Sans Pro" w:cs="宋体"/>
          <w:color w:val="333333"/>
          <w:kern w:val="0"/>
          <w:szCs w:val="21"/>
        </w:rPr>
        <w:t>乙方服务项目技术要求（含项目具体功能）</w:t>
      </w:r>
    </w:p>
    <w:p w14:paraId="1114A477" w14:textId="77777777" w:rsidR="006E25D1" w:rsidRPr="006E25D1" w:rsidRDefault="006E25D1" w:rsidP="006E25D1">
      <w:pPr>
        <w:widowControl/>
        <w:shd w:val="clear" w:color="auto" w:fill="FFFFFF"/>
        <w:spacing w:after="150"/>
        <w:jc w:val="left"/>
        <w:rPr>
          <w:rFonts w:ascii="Source Sans Pro" w:eastAsia="宋体" w:hAnsi="Source Sans Pro" w:cs="宋体"/>
          <w:color w:val="333333"/>
          <w:kern w:val="0"/>
          <w:szCs w:val="21"/>
        </w:rPr>
      </w:pPr>
      <w:r w:rsidRPr="006E25D1">
        <w:rPr>
          <w:rFonts w:ascii="Source Sans Pro" w:eastAsia="宋体" w:hAnsi="Source Sans Pro" w:cs="宋体"/>
          <w:color w:val="333333"/>
          <w:kern w:val="0"/>
          <w:szCs w:val="21"/>
        </w:rPr>
        <w:t>附件</w:t>
      </w:r>
      <w:r w:rsidRPr="006E25D1">
        <w:rPr>
          <w:rFonts w:ascii="Source Sans Pro" w:eastAsia="宋体" w:hAnsi="Source Sans Pro" w:cs="宋体"/>
          <w:color w:val="333333"/>
          <w:kern w:val="0"/>
          <w:szCs w:val="21"/>
        </w:rPr>
        <w:t xml:space="preserve">3 </w:t>
      </w:r>
      <w:r w:rsidRPr="006E25D1">
        <w:rPr>
          <w:rFonts w:ascii="Source Sans Pro" w:eastAsia="宋体" w:hAnsi="Source Sans Pro" w:cs="宋体"/>
          <w:color w:val="333333"/>
          <w:kern w:val="0"/>
          <w:szCs w:val="21"/>
        </w:rPr>
        <w:t>乙方服务项目人员清单（含负责人和主要技术人员）</w:t>
      </w:r>
    </w:p>
    <w:p w14:paraId="5FF6107E" w14:textId="77777777" w:rsidR="006E25D1" w:rsidRPr="006E25D1" w:rsidRDefault="006E25D1" w:rsidP="006E25D1">
      <w:pPr>
        <w:widowControl/>
        <w:shd w:val="clear" w:color="auto" w:fill="FFFFFF"/>
        <w:spacing w:after="150"/>
        <w:jc w:val="left"/>
        <w:rPr>
          <w:rFonts w:ascii="Source Sans Pro" w:eastAsia="宋体" w:hAnsi="Source Sans Pro" w:cs="宋体"/>
          <w:color w:val="333333"/>
          <w:kern w:val="0"/>
          <w:szCs w:val="21"/>
        </w:rPr>
      </w:pPr>
      <w:r w:rsidRPr="006E25D1">
        <w:rPr>
          <w:rFonts w:ascii="Source Sans Pro" w:eastAsia="宋体" w:hAnsi="Source Sans Pro" w:cs="宋体"/>
          <w:color w:val="333333"/>
          <w:kern w:val="0"/>
          <w:szCs w:val="21"/>
        </w:rPr>
        <w:t>附件</w:t>
      </w:r>
      <w:r w:rsidRPr="006E25D1">
        <w:rPr>
          <w:rFonts w:ascii="Source Sans Pro" w:eastAsia="宋体" w:hAnsi="Source Sans Pro" w:cs="宋体"/>
          <w:color w:val="333333"/>
          <w:kern w:val="0"/>
          <w:szCs w:val="21"/>
        </w:rPr>
        <w:t xml:space="preserve">4 </w:t>
      </w:r>
      <w:r w:rsidRPr="006E25D1">
        <w:rPr>
          <w:rFonts w:ascii="Source Sans Pro" w:eastAsia="宋体" w:hAnsi="Source Sans Pro" w:cs="宋体"/>
          <w:color w:val="333333"/>
          <w:kern w:val="0"/>
          <w:szCs w:val="21"/>
        </w:rPr>
        <w:t>乙方服务项目验收（考核）评分标准</w:t>
      </w:r>
    </w:p>
    <w:p w14:paraId="7DE39281" w14:textId="77777777" w:rsidR="006E25D1" w:rsidRPr="006E25D1" w:rsidRDefault="006E25D1" w:rsidP="006E25D1">
      <w:pPr>
        <w:widowControl/>
        <w:shd w:val="clear" w:color="auto" w:fill="FFFFFF"/>
        <w:spacing w:after="150"/>
        <w:jc w:val="left"/>
        <w:rPr>
          <w:rFonts w:ascii="Source Sans Pro" w:eastAsia="宋体" w:hAnsi="Source Sans Pro" w:cs="宋体"/>
          <w:color w:val="333333"/>
          <w:kern w:val="0"/>
          <w:szCs w:val="21"/>
        </w:rPr>
      </w:pPr>
      <w:r w:rsidRPr="006E25D1">
        <w:rPr>
          <w:rFonts w:ascii="Source Sans Pro" w:eastAsia="宋体" w:hAnsi="Source Sans Pro" w:cs="宋体"/>
          <w:b/>
          <w:bCs/>
          <w:color w:val="E33737"/>
          <w:kern w:val="0"/>
          <w:szCs w:val="21"/>
        </w:rPr>
        <w:t>1.</w:t>
      </w:r>
      <w:r w:rsidRPr="006E25D1">
        <w:rPr>
          <w:rFonts w:ascii="Source Sans Pro" w:eastAsia="宋体" w:hAnsi="Source Sans Pro" w:cs="宋体"/>
          <w:b/>
          <w:bCs/>
          <w:color w:val="E33737"/>
          <w:kern w:val="0"/>
          <w:szCs w:val="21"/>
        </w:rPr>
        <w:t>短期服务合同需要进行单次验收（考核）工作，籍此作为合同付款成立的条件。甲方承办人员应当在合同专用条款中填写验收合格的分数标准（不得低于</w:t>
      </w:r>
      <w:r w:rsidRPr="006E25D1">
        <w:rPr>
          <w:rFonts w:ascii="Source Sans Pro" w:eastAsia="宋体" w:hAnsi="Source Sans Pro" w:cs="宋体"/>
          <w:b/>
          <w:bCs/>
          <w:color w:val="E33737"/>
          <w:kern w:val="0"/>
          <w:szCs w:val="21"/>
        </w:rPr>
        <w:t>60</w:t>
      </w:r>
      <w:r w:rsidRPr="006E25D1">
        <w:rPr>
          <w:rFonts w:ascii="Source Sans Pro" w:eastAsia="宋体" w:hAnsi="Source Sans Pro" w:cs="宋体"/>
          <w:b/>
          <w:bCs/>
          <w:color w:val="E33737"/>
          <w:kern w:val="0"/>
          <w:szCs w:val="21"/>
        </w:rPr>
        <w:t>分）。</w:t>
      </w:r>
    </w:p>
    <w:p w14:paraId="1E784BD0" w14:textId="77777777" w:rsidR="006E25D1" w:rsidRPr="006E25D1" w:rsidRDefault="006E25D1" w:rsidP="006E25D1">
      <w:pPr>
        <w:widowControl/>
        <w:shd w:val="clear" w:color="auto" w:fill="FFFFFF"/>
        <w:spacing w:after="150"/>
        <w:jc w:val="left"/>
        <w:rPr>
          <w:rFonts w:ascii="Source Sans Pro" w:eastAsia="宋体" w:hAnsi="Source Sans Pro" w:cs="宋体"/>
          <w:color w:val="333333"/>
          <w:kern w:val="0"/>
          <w:szCs w:val="21"/>
        </w:rPr>
      </w:pPr>
      <w:r w:rsidRPr="006E25D1">
        <w:rPr>
          <w:rFonts w:ascii="Source Sans Pro" w:eastAsia="宋体" w:hAnsi="Source Sans Pro" w:cs="宋体"/>
          <w:b/>
          <w:bCs/>
          <w:color w:val="E33737"/>
          <w:kern w:val="0"/>
          <w:szCs w:val="21"/>
        </w:rPr>
        <w:t>2.</w:t>
      </w:r>
      <w:r w:rsidRPr="006E25D1">
        <w:rPr>
          <w:rFonts w:ascii="Source Sans Pro" w:eastAsia="宋体" w:hAnsi="Source Sans Pro" w:cs="宋体"/>
          <w:b/>
          <w:bCs/>
          <w:color w:val="E33737"/>
          <w:kern w:val="0"/>
          <w:szCs w:val="21"/>
        </w:rPr>
        <w:t>验收（考核）评分细则。</w:t>
      </w:r>
    </w:p>
    <w:tbl>
      <w:tblPr>
        <w:tblW w:w="0" w:type="auto"/>
        <w:tblCellMar>
          <w:top w:w="15" w:type="dxa"/>
          <w:left w:w="15" w:type="dxa"/>
          <w:bottom w:w="15" w:type="dxa"/>
          <w:right w:w="15" w:type="dxa"/>
        </w:tblCellMar>
        <w:tblLook w:val="04A0" w:firstRow="1" w:lastRow="0" w:firstColumn="1" w:lastColumn="0" w:noHBand="0" w:noVBand="1"/>
      </w:tblPr>
      <w:tblGrid>
        <w:gridCol w:w="1188"/>
        <w:gridCol w:w="3253"/>
        <w:gridCol w:w="987"/>
        <w:gridCol w:w="941"/>
        <w:gridCol w:w="941"/>
        <w:gridCol w:w="980"/>
      </w:tblGrid>
      <w:tr w:rsidR="006E25D1" w:rsidRPr="006E25D1" w14:paraId="5C131FDF" w14:textId="77777777" w:rsidTr="006E25D1">
        <w:trPr>
          <w:tblHead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801223D"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宋体" w:eastAsia="宋体" w:hAnsi="宋体" w:cs="宋体"/>
                <w:b/>
                <w:bCs/>
                <w:color w:val="000000"/>
                <w:kern w:val="0"/>
                <w:sz w:val="18"/>
                <w:szCs w:val="18"/>
              </w:rPr>
              <w:lastRenderedPageBreak/>
              <w:t>考核</w:t>
            </w:r>
            <w:r w:rsidRPr="006E25D1">
              <w:rPr>
                <w:rFonts w:ascii="宋体" w:eastAsia="宋体" w:hAnsi="宋体" w:cs="宋体"/>
                <w:b/>
                <w:bCs/>
                <w:color w:val="000000"/>
                <w:kern w:val="0"/>
                <w:sz w:val="24"/>
                <w:szCs w:val="24"/>
              </w:rPr>
              <w:t> </w:t>
            </w:r>
            <w:r w:rsidRPr="006E25D1">
              <w:rPr>
                <w:rFonts w:ascii="宋体" w:eastAsia="宋体" w:hAnsi="宋体" w:cs="宋体"/>
                <w:b/>
                <w:bCs/>
                <w:color w:val="000000"/>
                <w:kern w:val="0"/>
                <w:sz w:val="18"/>
                <w:szCs w:val="18"/>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E8B3010"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宋体" w:eastAsia="宋体" w:hAnsi="宋体" w:cs="宋体"/>
                <w:b/>
                <w:bCs/>
                <w:color w:val="000000"/>
                <w:kern w:val="0"/>
                <w:sz w:val="18"/>
                <w:szCs w:val="18"/>
              </w:rPr>
              <w:t>考核内容及标准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CBFAE9B"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宋体" w:eastAsia="宋体" w:hAnsi="宋体" w:cs="宋体"/>
                <w:b/>
                <w:bCs/>
                <w:color w:val="000000"/>
                <w:kern w:val="0"/>
                <w:sz w:val="18"/>
                <w:szCs w:val="18"/>
              </w:rPr>
              <w:t>评分</w:t>
            </w:r>
            <w:r w:rsidRPr="006E25D1">
              <w:rPr>
                <w:rFonts w:ascii="宋体" w:eastAsia="宋体" w:hAnsi="宋体" w:cs="宋体"/>
                <w:b/>
                <w:bCs/>
                <w:color w:val="000000"/>
                <w:kern w:val="0"/>
                <w:sz w:val="24"/>
                <w:szCs w:val="24"/>
              </w:rPr>
              <w:t> </w:t>
            </w:r>
            <w:r w:rsidRPr="006E25D1">
              <w:rPr>
                <w:rFonts w:ascii="宋体" w:eastAsia="宋体" w:hAnsi="宋体" w:cs="宋体"/>
                <w:b/>
                <w:bCs/>
                <w:color w:val="000000"/>
                <w:kern w:val="0"/>
                <w:sz w:val="18"/>
                <w:szCs w:val="18"/>
              </w:rPr>
              <w:t>标准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09A2D26"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宋体" w:eastAsia="宋体" w:hAnsi="宋体" w:cs="宋体"/>
                <w:b/>
                <w:bCs/>
                <w:color w:val="000000"/>
                <w:kern w:val="0"/>
                <w:sz w:val="18"/>
                <w:szCs w:val="18"/>
              </w:rPr>
              <w:t>扣分</w:t>
            </w:r>
            <w:r w:rsidRPr="006E25D1">
              <w:rPr>
                <w:rFonts w:ascii="宋体" w:eastAsia="宋体" w:hAnsi="宋体" w:cs="宋体"/>
                <w:b/>
                <w:bCs/>
                <w:color w:val="000000"/>
                <w:kern w:val="0"/>
                <w:sz w:val="24"/>
                <w:szCs w:val="24"/>
              </w:rPr>
              <w:t> </w:t>
            </w:r>
            <w:r w:rsidRPr="006E25D1">
              <w:rPr>
                <w:rFonts w:ascii="宋体" w:eastAsia="宋体" w:hAnsi="宋体" w:cs="宋体"/>
                <w:b/>
                <w:bCs/>
                <w:color w:val="000000"/>
                <w:kern w:val="0"/>
                <w:sz w:val="18"/>
                <w:szCs w:val="18"/>
              </w:rPr>
              <w:t>情况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5C2F787"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宋体" w:eastAsia="宋体" w:hAnsi="宋体" w:cs="宋体"/>
                <w:b/>
                <w:bCs/>
                <w:color w:val="000000"/>
                <w:kern w:val="0"/>
                <w:sz w:val="18"/>
                <w:szCs w:val="18"/>
              </w:rPr>
              <w:t>得分</w:t>
            </w:r>
            <w:r w:rsidRPr="006E25D1">
              <w:rPr>
                <w:rFonts w:ascii="宋体" w:eastAsia="宋体" w:hAnsi="宋体" w:cs="宋体"/>
                <w:b/>
                <w:bCs/>
                <w:color w:val="000000"/>
                <w:kern w:val="0"/>
                <w:sz w:val="24"/>
                <w:szCs w:val="24"/>
              </w:rPr>
              <w:t> </w:t>
            </w:r>
            <w:r w:rsidRPr="006E25D1">
              <w:rPr>
                <w:rFonts w:ascii="宋体" w:eastAsia="宋体" w:hAnsi="宋体" w:cs="宋体"/>
                <w:b/>
                <w:bCs/>
                <w:color w:val="000000"/>
                <w:kern w:val="0"/>
                <w:sz w:val="18"/>
                <w:szCs w:val="18"/>
              </w:rPr>
              <w:t>情况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39EBF05" w14:textId="77777777" w:rsidR="006E25D1" w:rsidRPr="006E25D1" w:rsidRDefault="006E25D1" w:rsidP="006E25D1">
            <w:pPr>
              <w:widowControl/>
              <w:wordWrap w:val="0"/>
              <w:spacing w:after="300"/>
              <w:jc w:val="left"/>
              <w:rPr>
                <w:rFonts w:ascii="宋体" w:eastAsia="宋体" w:hAnsi="宋体" w:cs="宋体"/>
                <w:b/>
                <w:bCs/>
                <w:kern w:val="0"/>
                <w:sz w:val="24"/>
                <w:szCs w:val="24"/>
              </w:rPr>
            </w:pPr>
            <w:r w:rsidRPr="006E25D1">
              <w:rPr>
                <w:rFonts w:ascii="宋体" w:eastAsia="宋体" w:hAnsi="宋体" w:cs="宋体"/>
                <w:b/>
                <w:bCs/>
                <w:color w:val="000000"/>
                <w:kern w:val="0"/>
                <w:sz w:val="18"/>
                <w:szCs w:val="18"/>
              </w:rPr>
              <w:t>备注</w:t>
            </w:r>
          </w:p>
        </w:tc>
      </w:tr>
      <w:tr w:rsidR="006E25D1" w:rsidRPr="006E25D1" w14:paraId="4E3E390C" w14:textId="77777777" w:rsidTr="006E25D1">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4BA8DEB"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人员</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管理</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情况</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（5分）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3E35D64"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1.乙方遵守甲方学校管理规章制度的情况：有无违反，有无故意损坏或浪费学校财产。</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482AA2F"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扣1-2分/次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3C79348"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A6A129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256FD3F"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违者将视情节严重程度进行相应扣罚。</w:t>
            </w:r>
          </w:p>
        </w:tc>
      </w:tr>
      <w:tr w:rsidR="006E25D1" w:rsidRPr="006E25D1" w14:paraId="24293237"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41F4F0F"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028DA27"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2.乙方人员资质的情况：是否符合合同约定的资质要求。</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A45CCA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2C81AC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1B70CF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678678C"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49750E01"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B781EF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A494319"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3.乙方人员业务素质情况：是否具备履行合同义务所必要的业务技能。</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79FED9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D6AE66B"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916568F"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90394EC"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6FBB588C"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AA72843"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9C05B6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4.乙方人员仪表外貌、文明风尚的情况：乙方人员应身份明确，持证上岗，着装统一，仪表端庄、服务热情、文明有礼。</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37F0F5B"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C7CCB7C"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A971B15"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1F6AF9A"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0F93CC87"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140D625"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F640769"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5.乙方劳动用工制度情况：乙方应完善劳动用工制度，禁止出现</w:t>
            </w:r>
            <w:proofErr w:type="gramStart"/>
            <w:r w:rsidRPr="006E25D1">
              <w:rPr>
                <w:rFonts w:ascii="宋体" w:eastAsia="宋体" w:hAnsi="宋体" w:cs="宋体"/>
                <w:color w:val="000000"/>
                <w:kern w:val="0"/>
                <w:sz w:val="18"/>
                <w:szCs w:val="18"/>
              </w:rPr>
              <w:t>乙方员工</w:t>
            </w:r>
            <w:proofErr w:type="gramEnd"/>
            <w:r w:rsidRPr="006E25D1">
              <w:rPr>
                <w:rFonts w:ascii="宋体" w:eastAsia="宋体" w:hAnsi="宋体" w:cs="宋体"/>
                <w:color w:val="000000"/>
                <w:kern w:val="0"/>
                <w:sz w:val="18"/>
                <w:szCs w:val="18"/>
              </w:rPr>
              <w:t>到学校聚众滋事的情形。</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B7D02F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5E69494"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9DEDCB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5C69D77"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2D933CE4" w14:textId="77777777" w:rsidTr="006E25D1">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41A18E8"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工作</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配合</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情况</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（5分）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83A4928"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1.乙方及时向甲方提交相关协助条件的情况：乙方履行合同义务如需甲方提供必要条件和资料应当及时并明确地向甲方提出。</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F156B4F"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扣1-2分/次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3C27F22"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793EF21"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1498C2B"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违者将视情节严重程度进行相应扣罚。</w:t>
            </w:r>
          </w:p>
        </w:tc>
      </w:tr>
      <w:tr w:rsidR="006E25D1" w:rsidRPr="006E25D1" w14:paraId="77C7C43F"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493C6A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437D32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2.乙方遵守合同约定会议制度的情况：乙方应按时参加相关会议，积极发言，如实汇报进度情况和存在问题。有无迟到或未能参加会议的情况。</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CAB34C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F14EBC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0A5BBDB"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124B1DB"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552B9D29"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5C08CBD"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6E40A9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3.接受管理及意见的情况：乙方应接受甲方的监督管理，并提供便利条件，对于甲方指出的工作上存在的问题，须虚心接受且不得再犯。</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577648C"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0594E51"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D1E2BD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9852D68"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106CEC0D"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5391872"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A6B8C2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4.与甲方指定第三人工作配合的情况：乙方应能主动与其他单位配合，听取相关单位意见。</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AEBA91B"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DC31F7E"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19BDE7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3B27631"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691133D1"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DA875AE"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2B76E94"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5.接受技术咨询的情况：乙方人员能及时响应和解决甲方提出的技术咨询或培训的要求。</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219D97D"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4B97351"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989D247"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754BE31"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6A65E6C7" w14:textId="77777777" w:rsidTr="006E25D1">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3FDC6D8"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安全</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生产</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情况</w:t>
            </w:r>
            <w:r w:rsidRPr="006E25D1">
              <w:rPr>
                <w:rFonts w:ascii="宋体" w:eastAsia="宋体" w:hAnsi="宋体" w:cs="宋体"/>
                <w:b/>
                <w:bCs/>
                <w:color w:val="000000"/>
                <w:kern w:val="0"/>
                <w:sz w:val="18"/>
                <w:szCs w:val="18"/>
              </w:rPr>
              <w:br/>
              <w:t>(10分）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9C23837"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1.乙方执行保密制度的情况：乙方人员须严格遵守保密要求，严禁为个人利益使用保密信息或向任何第三方</w:t>
            </w:r>
            <w:proofErr w:type="gramStart"/>
            <w:r w:rsidRPr="006E25D1">
              <w:rPr>
                <w:rFonts w:ascii="宋体" w:eastAsia="宋体" w:hAnsi="宋体" w:cs="宋体"/>
                <w:color w:val="000000"/>
                <w:kern w:val="0"/>
                <w:sz w:val="18"/>
                <w:szCs w:val="18"/>
              </w:rPr>
              <w:t>作出</w:t>
            </w:r>
            <w:proofErr w:type="gramEnd"/>
            <w:r w:rsidRPr="006E25D1">
              <w:rPr>
                <w:rFonts w:ascii="宋体" w:eastAsia="宋体" w:hAnsi="宋体" w:cs="宋体"/>
                <w:color w:val="000000"/>
                <w:kern w:val="0"/>
                <w:sz w:val="18"/>
                <w:szCs w:val="18"/>
              </w:rPr>
              <w:t>未经授权的任何披露。</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AF37776"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扣2-4分/次</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 </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93ACFC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041939B"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EC86F61"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违者将视情节严重程度进行相应扣罚。</w:t>
            </w:r>
          </w:p>
        </w:tc>
      </w:tr>
      <w:tr w:rsidR="006E25D1" w:rsidRPr="006E25D1" w14:paraId="465CF917"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2535AF3"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2D50361"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2.乙方执行安全生产制度的情况：乙方人员在履行合同过程中应全力避免各类安全事故发生。若由于自身原因而引发损耗学校声誉的事件，或是出现被盗、火灾、人员损伤、财产损失等安全事故。</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0EF77AE"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DCF2713"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F1AEE13"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72C3795"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445A1EA0"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7CCB667"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37E7F76"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3.乙方执行隐患汇报制度的情况：乙方人员若在履行合同过程中发现安全薄弱环节或隐患后应及时报告甲方，并采取及时有效的措施解决。若存在应发现而未发现的隐患，或未及时汇报、或是未能及时处理，则酌情扣罚。</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6EC9707"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D6AB41E"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18CD52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2DA862B"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707B1E4B"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055B578"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31F922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4.乙方执行知识产权制度的情况：乙方人员须严格遵守合同约定的知识产权制度要求，确保甲方不因乙方受到任何关于所有权或知识产权</w:t>
            </w:r>
            <w:proofErr w:type="gramStart"/>
            <w:r w:rsidRPr="006E25D1">
              <w:rPr>
                <w:rFonts w:ascii="宋体" w:eastAsia="宋体" w:hAnsi="宋体" w:cs="宋体"/>
                <w:color w:val="000000"/>
                <w:kern w:val="0"/>
                <w:sz w:val="18"/>
                <w:szCs w:val="18"/>
              </w:rPr>
              <w:t>方面的方面的</w:t>
            </w:r>
            <w:proofErr w:type="gramEnd"/>
            <w:r w:rsidRPr="006E25D1">
              <w:rPr>
                <w:rFonts w:ascii="宋体" w:eastAsia="宋体" w:hAnsi="宋体" w:cs="宋体"/>
                <w:color w:val="000000"/>
                <w:kern w:val="0"/>
                <w:sz w:val="18"/>
                <w:szCs w:val="18"/>
              </w:rPr>
              <w:t>指控。</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D37195D"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5D50942"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8D11F4B"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9AA2C87"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63E0E3FA" w14:textId="77777777" w:rsidTr="006E25D1">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E4608A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服务</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态度</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情况</w:t>
            </w:r>
            <w:r w:rsidRPr="006E25D1">
              <w:rPr>
                <w:rFonts w:ascii="宋体" w:eastAsia="宋体" w:hAnsi="宋体" w:cs="宋体"/>
                <w:b/>
                <w:bCs/>
                <w:color w:val="000000"/>
                <w:kern w:val="0"/>
                <w:sz w:val="18"/>
                <w:szCs w:val="18"/>
              </w:rPr>
              <w:br/>
              <w:t>（10分）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FC5B2D3"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1.乙方日常工作态度的情况：乙方人员应能积极主动完成甲方布置的服务条款内的工作，响应迅速，操作规范合理，沟通协调到位。</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E6A142D"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扣2-4分/次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695062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E19A6C3"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91F613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违者将视情节严重程度进行相应扣罚。</w:t>
            </w:r>
          </w:p>
        </w:tc>
      </w:tr>
      <w:tr w:rsidR="006E25D1" w:rsidRPr="006E25D1" w14:paraId="0D61AA71"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596D0B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5D2406B"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2.乙方面向客户态度的情况：乙方人员应以良好的态度及技能为广大师生提供合同约定范围内的服务工作，及时解决或汇报师生提出的疑问和要求。禁止出现与学校师生发生言语或其他冲突的情况。</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DFE2256"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978127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E681A5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AC68824"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75D62311"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6D470F6"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EFE8B3F"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3.乙方其他工作态度的情况：乙方人员应能积极参与甲方组织的各项活动，合作态度良好。对甲方临时布置的其他非合同工作，乙方不得提出异议，应当首先完成再履行相关合同变更手续。</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630CFB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99DABE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0D8592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6E18C74"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42DBB8D5" w14:textId="77777777" w:rsidTr="006E25D1">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30C36B7"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进度</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控制</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情况</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（10分）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69BE7E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1.乙方及时与甲方会商确定服务方案的期限情况。</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61CE941"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扣2-4分/次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E2D3629"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7838AAE"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C6BE923"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对于不能按期完成项目每超时1天</w:t>
            </w:r>
            <w:r w:rsidRPr="006E25D1">
              <w:rPr>
                <w:rFonts w:ascii="宋体" w:eastAsia="宋体" w:hAnsi="宋体" w:cs="宋体"/>
                <w:color w:val="000000"/>
                <w:kern w:val="0"/>
                <w:sz w:val="18"/>
                <w:szCs w:val="18"/>
              </w:rPr>
              <w:lastRenderedPageBreak/>
              <w:t>扣1分。</w:t>
            </w:r>
          </w:p>
        </w:tc>
      </w:tr>
      <w:tr w:rsidR="006E25D1" w:rsidRPr="006E25D1" w14:paraId="261E2C26"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24EAA6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EEC2842"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2.乙方按合同约定提供具体服务工作的期限情况。</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4D1229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6294862"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8CABAA8"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4679DD1"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67E9FE10"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E9083BF"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91B1D57"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3.乙方按合同约定办理合同考核验收的期限情况。</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0415C42"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67D3F0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DE783FF"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5BFBE07"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2586394D"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6C49EC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00B1E0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4.乙方提供必要的、全部技术资料期限的情况。</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58B595F"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DF043C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56571A7"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FC5E245"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13AE2D83"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950F65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20770B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5.乙方在工作进度与计划出现偏差时，能积极主动分析原因，提出解决方案的情况。</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27C527C"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6751A64"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58242C6"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148749B"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40DC9771" w14:textId="77777777" w:rsidTr="006E25D1">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C14ADD8"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服务</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质量</w:t>
            </w:r>
            <w:r w:rsidRPr="006E25D1">
              <w:rPr>
                <w:rFonts w:ascii="宋体" w:eastAsia="宋体" w:hAnsi="宋体" w:cs="宋体"/>
                <w:color w:val="000000"/>
                <w:kern w:val="0"/>
                <w:sz w:val="24"/>
                <w:szCs w:val="24"/>
              </w:rPr>
              <w:t> </w:t>
            </w:r>
            <w:r w:rsidRPr="006E25D1">
              <w:rPr>
                <w:rFonts w:ascii="宋体" w:eastAsia="宋体" w:hAnsi="宋体" w:cs="宋体"/>
                <w:b/>
                <w:bCs/>
                <w:color w:val="000000"/>
                <w:kern w:val="0"/>
                <w:sz w:val="18"/>
                <w:szCs w:val="18"/>
              </w:rPr>
              <w:t>情况</w:t>
            </w:r>
            <w:r w:rsidRPr="006E25D1">
              <w:rPr>
                <w:rFonts w:ascii="宋体" w:eastAsia="宋体" w:hAnsi="宋体" w:cs="宋体"/>
                <w:b/>
                <w:bCs/>
                <w:color w:val="000000"/>
                <w:kern w:val="0"/>
                <w:sz w:val="18"/>
                <w:szCs w:val="18"/>
              </w:rPr>
              <w:br/>
              <w:t>60分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05DF43C"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1.乙方汇报合同履行内容的情况：乙方应按照合同约定的内容和节点以书面形式及时向甲方汇报工作内容和程序。违者将视情节严重程度进行相应扣罚。</w:t>
            </w:r>
            <w:r w:rsidRPr="006E25D1">
              <w:rPr>
                <w:rFonts w:ascii="宋体" w:eastAsia="宋体" w:hAnsi="宋体" w:cs="宋体"/>
                <w:color w:val="000000"/>
                <w:kern w:val="0"/>
                <w:sz w:val="24"/>
                <w:szCs w:val="24"/>
              </w:rPr>
              <w:t> </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F6F878E"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3-5</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4AFF953"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DFCBB79"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3B0CE06"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违者将视情节严重程度进行相应扣罚。</w:t>
            </w:r>
          </w:p>
        </w:tc>
      </w:tr>
      <w:tr w:rsidR="006E25D1" w:rsidRPr="006E25D1" w14:paraId="1FFDDC5B"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9AAAD07"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3BCE3B9"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2.乙方提供技术资料准确性的情况：乙方应按照甲方要求及时整理和提交相关技术资料或其他资料。乙方没有按照甲方要求整理相关文档，或者文档质量低下、错别字多，大篇幅语句不顺畅,或提交的资料未经过审核，在提供报告中得出错误结论。或没有按照甲方要求进行资源的录入与核对。</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079058E"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3-5</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DD6C7CB"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3BB7ADC"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4A6501AB"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4C815C0C"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8FB63BA"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F2DBA27"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3.乙方服务工作自检的情况：乙方应按照合同约定标准及时自查其服务工作质量，确保及时发现并跟进解决各类问题。不随意提出变更。</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684B2D0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3-5</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70A5A1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32F7002"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DE8F163"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2BD6693D"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9B52695"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5595DD06"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4.乙方其他服务工作质量的情况：甲方要求的其他配合工作，如突发的服务工作、委托购买设备情况等，视乙方完成质量评定。</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714D002D"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3-5</w:t>
            </w:r>
            <w:r w:rsidRPr="006E25D1">
              <w:rPr>
                <w:rFonts w:ascii="宋体" w:eastAsia="宋体" w:hAnsi="宋体" w:cs="宋体"/>
                <w:color w:val="000000"/>
                <w:kern w:val="0"/>
                <w:sz w:val="24"/>
                <w:szCs w:val="24"/>
              </w:rPr>
              <w:t> </w:t>
            </w:r>
            <w:r w:rsidRPr="006E25D1">
              <w:rPr>
                <w:rFonts w:ascii="宋体" w:eastAsia="宋体" w:hAnsi="宋体" w:cs="宋体"/>
                <w:color w:val="000000"/>
                <w:kern w:val="0"/>
                <w:sz w:val="18"/>
                <w:szCs w:val="18"/>
              </w:rPr>
              <w:t>分/次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20CA5C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A3F83B4"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1AC58C5"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3C1134B6"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B9023AC"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43B56782"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5.乙方完成服务工作质量的情况：乙方应严格按照国家标准、合同约定的标准提供相关主要服务工作。</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150C0E4"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扣5-10分/次</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204BC6D"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ABD7404"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118B629"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63716B75"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B200095"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5C34580"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FF0000"/>
                <w:kern w:val="0"/>
                <w:sz w:val="18"/>
                <w:szCs w:val="18"/>
              </w:rPr>
              <w:t>5.1详细质量考核细则（承办人补充）</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F4DEC3B"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B6C7E2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C2FAB0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BC01850"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4FE3AEBA"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13462C4"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1BDA4F7"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FF0000"/>
                <w:kern w:val="0"/>
                <w:sz w:val="18"/>
                <w:szCs w:val="18"/>
              </w:rPr>
              <w:t>5.2</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36E4E35"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9BAFCC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57F461D"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EB1A3C0"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3B66DD12"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CB2F554"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287A769A"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FF0000"/>
                <w:kern w:val="0"/>
                <w:sz w:val="18"/>
                <w:szCs w:val="18"/>
              </w:rPr>
              <w:t>5.3</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D24B8C0"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04D0908B"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045E276"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240DAB06"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2EBC4B30" w14:textId="77777777" w:rsidTr="006E25D1">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743BD7D9"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36D497A5"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FF0000"/>
                <w:kern w:val="0"/>
                <w:sz w:val="18"/>
                <w:szCs w:val="18"/>
              </w:rPr>
              <w:t>…</w:t>
            </w: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14CA5981"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31D8650F"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55A9B6F5" w14:textId="77777777" w:rsidR="006E25D1" w:rsidRPr="006E25D1" w:rsidRDefault="006E25D1" w:rsidP="006E25D1">
            <w:pPr>
              <w:widowControl/>
              <w:wordWrap w:val="0"/>
              <w:spacing w:after="300"/>
              <w:jc w:val="left"/>
              <w:rPr>
                <w:rFonts w:ascii="宋体" w:eastAsia="宋体" w:hAnsi="宋体" w:cs="宋体"/>
                <w:kern w:val="0"/>
                <w:sz w:val="24"/>
                <w:szCs w:val="24"/>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ADCABEB" w14:textId="77777777" w:rsidR="006E25D1" w:rsidRPr="006E25D1" w:rsidRDefault="006E25D1" w:rsidP="006E25D1">
            <w:pPr>
              <w:widowControl/>
              <w:wordWrap w:val="0"/>
              <w:spacing w:after="300"/>
              <w:jc w:val="left"/>
              <w:rPr>
                <w:rFonts w:ascii="宋体" w:eastAsia="宋体" w:hAnsi="宋体" w:cs="宋体"/>
                <w:kern w:val="0"/>
                <w:sz w:val="24"/>
                <w:szCs w:val="24"/>
              </w:rPr>
            </w:pPr>
          </w:p>
        </w:tc>
      </w:tr>
      <w:tr w:rsidR="006E25D1" w:rsidRPr="006E25D1" w14:paraId="1B9D8F8B" w14:textId="77777777" w:rsidTr="006E25D1">
        <w:tc>
          <w:tcPr>
            <w:tcW w:w="0" w:type="auto"/>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089D2ACF"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b/>
                <w:bCs/>
                <w:color w:val="000000"/>
                <w:kern w:val="0"/>
                <w:sz w:val="18"/>
                <w:szCs w:val="18"/>
              </w:rPr>
              <w:t>考核总分</w:t>
            </w:r>
          </w:p>
        </w:tc>
        <w:tc>
          <w:tcPr>
            <w:tcW w:w="0" w:type="auto"/>
            <w:gridSpan w:val="5"/>
            <w:tcBorders>
              <w:top w:val="single" w:sz="6" w:space="0" w:color="333333"/>
              <w:left w:val="single" w:sz="6" w:space="0" w:color="333333"/>
              <w:bottom w:val="single" w:sz="6" w:space="0" w:color="333333"/>
              <w:right w:val="single" w:sz="6" w:space="0" w:color="333333"/>
            </w:tcBorders>
            <w:shd w:val="clear" w:color="auto" w:fill="auto"/>
            <w:tcMar>
              <w:top w:w="150" w:type="dxa"/>
              <w:left w:w="150" w:type="dxa"/>
              <w:bottom w:w="150" w:type="dxa"/>
              <w:right w:w="150" w:type="dxa"/>
            </w:tcMar>
            <w:hideMark/>
          </w:tcPr>
          <w:p w14:paraId="10800DC9" w14:textId="77777777" w:rsidR="006E25D1" w:rsidRPr="006E25D1" w:rsidRDefault="006E25D1" w:rsidP="006E25D1">
            <w:pPr>
              <w:widowControl/>
              <w:wordWrap w:val="0"/>
              <w:spacing w:after="300"/>
              <w:jc w:val="left"/>
              <w:rPr>
                <w:rFonts w:ascii="宋体" w:eastAsia="宋体" w:hAnsi="宋体" w:cs="宋体"/>
                <w:kern w:val="0"/>
                <w:sz w:val="24"/>
                <w:szCs w:val="24"/>
              </w:rPr>
            </w:pPr>
            <w:r w:rsidRPr="006E25D1">
              <w:rPr>
                <w:rFonts w:ascii="宋体" w:eastAsia="宋体" w:hAnsi="宋体" w:cs="宋体"/>
                <w:color w:val="000000"/>
                <w:kern w:val="0"/>
                <w:sz w:val="18"/>
                <w:szCs w:val="18"/>
              </w:rPr>
              <w:t> </w:t>
            </w:r>
          </w:p>
        </w:tc>
      </w:tr>
    </w:tbl>
    <w:p w14:paraId="60EBDDB5" w14:textId="77777777" w:rsidR="00D21FF2" w:rsidRDefault="00D21FF2"/>
    <w:sectPr w:rsidR="00D21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9EFF0" w14:textId="77777777" w:rsidR="00DD12C9" w:rsidRDefault="00DD12C9" w:rsidP="006E25D1">
      <w:r>
        <w:separator/>
      </w:r>
    </w:p>
  </w:endnote>
  <w:endnote w:type="continuationSeparator" w:id="0">
    <w:p w14:paraId="62BBE44D" w14:textId="77777777" w:rsidR="00DD12C9" w:rsidRDefault="00DD12C9" w:rsidP="006E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size:16px;text-indent:2em;">
    <w:altName w:val="Cambria"/>
    <w:panose1 w:val="00000000000000000000"/>
    <w:charset w:val="00"/>
    <w:family w:val="roman"/>
    <w:notTrueType/>
    <w:pitch w:val="default"/>
  </w:font>
  <w:font w:name="line-height:1.5;">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A94E" w14:textId="77777777" w:rsidR="00DD12C9" w:rsidRDefault="00DD12C9" w:rsidP="006E25D1">
      <w:r>
        <w:separator/>
      </w:r>
    </w:p>
  </w:footnote>
  <w:footnote w:type="continuationSeparator" w:id="0">
    <w:p w14:paraId="7732641C" w14:textId="77777777" w:rsidR="00DD12C9" w:rsidRDefault="00DD12C9" w:rsidP="006E2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3F"/>
    <w:rsid w:val="003860C1"/>
    <w:rsid w:val="003A6A5C"/>
    <w:rsid w:val="00595517"/>
    <w:rsid w:val="006A32B0"/>
    <w:rsid w:val="006E25D1"/>
    <w:rsid w:val="007E40DE"/>
    <w:rsid w:val="00957B87"/>
    <w:rsid w:val="00A144E7"/>
    <w:rsid w:val="00A40B3F"/>
    <w:rsid w:val="00B12753"/>
    <w:rsid w:val="00BA24D3"/>
    <w:rsid w:val="00D21FF2"/>
    <w:rsid w:val="00D606B4"/>
    <w:rsid w:val="00DD12C9"/>
    <w:rsid w:val="00F67C09"/>
    <w:rsid w:val="00FF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B7A86"/>
  <w15:chartTrackingRefBased/>
  <w15:docId w15:val="{EFAA7624-8FCC-435F-97ED-F40CAD18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0B3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40B3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40B3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40B3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40B3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40B3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40B3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B3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40B3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B3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40B3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40B3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40B3F"/>
    <w:rPr>
      <w:rFonts w:cstheme="majorBidi"/>
      <w:color w:val="0F4761" w:themeColor="accent1" w:themeShade="BF"/>
      <w:sz w:val="28"/>
      <w:szCs w:val="28"/>
    </w:rPr>
  </w:style>
  <w:style w:type="character" w:customStyle="1" w:styleId="50">
    <w:name w:val="标题 5 字符"/>
    <w:basedOn w:val="a0"/>
    <w:link w:val="5"/>
    <w:uiPriority w:val="9"/>
    <w:semiHidden/>
    <w:rsid w:val="00A40B3F"/>
    <w:rPr>
      <w:rFonts w:cstheme="majorBidi"/>
      <w:color w:val="0F4761" w:themeColor="accent1" w:themeShade="BF"/>
      <w:sz w:val="24"/>
      <w:szCs w:val="24"/>
    </w:rPr>
  </w:style>
  <w:style w:type="character" w:customStyle="1" w:styleId="60">
    <w:name w:val="标题 6 字符"/>
    <w:basedOn w:val="a0"/>
    <w:link w:val="6"/>
    <w:uiPriority w:val="9"/>
    <w:semiHidden/>
    <w:rsid w:val="00A40B3F"/>
    <w:rPr>
      <w:rFonts w:cstheme="majorBidi"/>
      <w:b/>
      <w:bCs/>
      <w:color w:val="0F4761" w:themeColor="accent1" w:themeShade="BF"/>
    </w:rPr>
  </w:style>
  <w:style w:type="character" w:customStyle="1" w:styleId="70">
    <w:name w:val="标题 7 字符"/>
    <w:basedOn w:val="a0"/>
    <w:link w:val="7"/>
    <w:uiPriority w:val="9"/>
    <w:semiHidden/>
    <w:rsid w:val="00A40B3F"/>
    <w:rPr>
      <w:rFonts w:cstheme="majorBidi"/>
      <w:b/>
      <w:bCs/>
      <w:color w:val="595959" w:themeColor="text1" w:themeTint="A6"/>
    </w:rPr>
  </w:style>
  <w:style w:type="character" w:customStyle="1" w:styleId="80">
    <w:name w:val="标题 8 字符"/>
    <w:basedOn w:val="a0"/>
    <w:link w:val="8"/>
    <w:uiPriority w:val="9"/>
    <w:semiHidden/>
    <w:rsid w:val="00A40B3F"/>
    <w:rPr>
      <w:rFonts w:cstheme="majorBidi"/>
      <w:color w:val="595959" w:themeColor="text1" w:themeTint="A6"/>
    </w:rPr>
  </w:style>
  <w:style w:type="character" w:customStyle="1" w:styleId="90">
    <w:name w:val="标题 9 字符"/>
    <w:basedOn w:val="a0"/>
    <w:link w:val="9"/>
    <w:uiPriority w:val="9"/>
    <w:semiHidden/>
    <w:rsid w:val="00A40B3F"/>
    <w:rPr>
      <w:rFonts w:eastAsiaTheme="majorEastAsia" w:cstheme="majorBidi"/>
      <w:color w:val="595959" w:themeColor="text1" w:themeTint="A6"/>
    </w:rPr>
  </w:style>
  <w:style w:type="paragraph" w:styleId="a3">
    <w:name w:val="Title"/>
    <w:basedOn w:val="a"/>
    <w:next w:val="a"/>
    <w:link w:val="a4"/>
    <w:uiPriority w:val="10"/>
    <w:qFormat/>
    <w:rsid w:val="00A40B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B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B3F"/>
    <w:pPr>
      <w:spacing w:before="160" w:after="160"/>
      <w:jc w:val="center"/>
    </w:pPr>
    <w:rPr>
      <w:i/>
      <w:iCs/>
      <w:color w:val="404040" w:themeColor="text1" w:themeTint="BF"/>
    </w:rPr>
  </w:style>
  <w:style w:type="character" w:customStyle="1" w:styleId="a8">
    <w:name w:val="引用 字符"/>
    <w:basedOn w:val="a0"/>
    <w:link w:val="a7"/>
    <w:uiPriority w:val="29"/>
    <w:rsid w:val="00A40B3F"/>
    <w:rPr>
      <w:i/>
      <w:iCs/>
      <w:color w:val="404040" w:themeColor="text1" w:themeTint="BF"/>
    </w:rPr>
  </w:style>
  <w:style w:type="paragraph" w:styleId="a9">
    <w:name w:val="List Paragraph"/>
    <w:basedOn w:val="a"/>
    <w:uiPriority w:val="34"/>
    <w:qFormat/>
    <w:rsid w:val="00A40B3F"/>
    <w:pPr>
      <w:ind w:left="720"/>
      <w:contextualSpacing/>
    </w:pPr>
  </w:style>
  <w:style w:type="character" w:styleId="aa">
    <w:name w:val="Intense Emphasis"/>
    <w:basedOn w:val="a0"/>
    <w:uiPriority w:val="21"/>
    <w:qFormat/>
    <w:rsid w:val="00A40B3F"/>
    <w:rPr>
      <w:i/>
      <w:iCs/>
      <w:color w:val="0F4761" w:themeColor="accent1" w:themeShade="BF"/>
    </w:rPr>
  </w:style>
  <w:style w:type="paragraph" w:styleId="ab">
    <w:name w:val="Intense Quote"/>
    <w:basedOn w:val="a"/>
    <w:next w:val="a"/>
    <w:link w:val="ac"/>
    <w:uiPriority w:val="30"/>
    <w:qFormat/>
    <w:rsid w:val="00A40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40B3F"/>
    <w:rPr>
      <w:i/>
      <w:iCs/>
      <w:color w:val="0F4761" w:themeColor="accent1" w:themeShade="BF"/>
    </w:rPr>
  </w:style>
  <w:style w:type="character" w:styleId="ad">
    <w:name w:val="Intense Reference"/>
    <w:basedOn w:val="a0"/>
    <w:uiPriority w:val="32"/>
    <w:qFormat/>
    <w:rsid w:val="00A40B3F"/>
    <w:rPr>
      <w:b/>
      <w:bCs/>
      <w:smallCaps/>
      <w:color w:val="0F4761" w:themeColor="accent1" w:themeShade="BF"/>
      <w:spacing w:val="5"/>
    </w:rPr>
  </w:style>
  <w:style w:type="paragraph" w:styleId="ae">
    <w:name w:val="header"/>
    <w:basedOn w:val="a"/>
    <w:link w:val="af"/>
    <w:uiPriority w:val="99"/>
    <w:unhideWhenUsed/>
    <w:rsid w:val="006E25D1"/>
    <w:pPr>
      <w:tabs>
        <w:tab w:val="center" w:pos="4153"/>
        <w:tab w:val="right" w:pos="8306"/>
      </w:tabs>
      <w:snapToGrid w:val="0"/>
      <w:jc w:val="center"/>
    </w:pPr>
    <w:rPr>
      <w:sz w:val="18"/>
      <w:szCs w:val="18"/>
    </w:rPr>
  </w:style>
  <w:style w:type="character" w:customStyle="1" w:styleId="af">
    <w:name w:val="页眉 字符"/>
    <w:basedOn w:val="a0"/>
    <w:link w:val="ae"/>
    <w:uiPriority w:val="99"/>
    <w:rsid w:val="006E25D1"/>
    <w:rPr>
      <w:sz w:val="18"/>
      <w:szCs w:val="18"/>
    </w:rPr>
  </w:style>
  <w:style w:type="paragraph" w:styleId="af0">
    <w:name w:val="footer"/>
    <w:basedOn w:val="a"/>
    <w:link w:val="af1"/>
    <w:uiPriority w:val="99"/>
    <w:unhideWhenUsed/>
    <w:rsid w:val="006E25D1"/>
    <w:pPr>
      <w:tabs>
        <w:tab w:val="center" w:pos="4153"/>
        <w:tab w:val="right" w:pos="8306"/>
      </w:tabs>
      <w:snapToGrid w:val="0"/>
      <w:jc w:val="left"/>
    </w:pPr>
    <w:rPr>
      <w:sz w:val="18"/>
      <w:szCs w:val="18"/>
    </w:rPr>
  </w:style>
  <w:style w:type="character" w:customStyle="1" w:styleId="af1">
    <w:name w:val="页脚 字符"/>
    <w:basedOn w:val="a0"/>
    <w:link w:val="af0"/>
    <w:uiPriority w:val="99"/>
    <w:rsid w:val="006E25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70009">
      <w:bodyDiv w:val="1"/>
      <w:marLeft w:val="0"/>
      <w:marRight w:val="0"/>
      <w:marTop w:val="0"/>
      <w:marBottom w:val="0"/>
      <w:divBdr>
        <w:top w:val="none" w:sz="0" w:space="0" w:color="auto"/>
        <w:left w:val="none" w:sz="0" w:space="0" w:color="auto"/>
        <w:bottom w:val="none" w:sz="0" w:space="0" w:color="auto"/>
        <w:right w:val="none" w:sz="0" w:space="0" w:color="auto"/>
      </w:divBdr>
      <w:divsChild>
        <w:div w:id="1844782589">
          <w:marLeft w:val="0"/>
          <w:marRight w:val="0"/>
          <w:marTop w:val="0"/>
          <w:marBottom w:val="0"/>
          <w:divBdr>
            <w:top w:val="none" w:sz="0" w:space="0" w:color="auto"/>
            <w:left w:val="none" w:sz="0" w:space="0" w:color="auto"/>
            <w:bottom w:val="none" w:sz="0" w:space="0" w:color="auto"/>
            <w:right w:val="none" w:sz="0" w:space="0" w:color="auto"/>
          </w:divBdr>
          <w:divsChild>
            <w:div w:id="494077768">
              <w:marLeft w:val="0"/>
              <w:marRight w:val="0"/>
              <w:marTop w:val="0"/>
              <w:marBottom w:val="0"/>
              <w:divBdr>
                <w:top w:val="none" w:sz="0" w:space="0" w:color="auto"/>
                <w:left w:val="none" w:sz="0" w:space="0" w:color="auto"/>
                <w:bottom w:val="none" w:sz="0" w:space="0" w:color="auto"/>
                <w:right w:val="none" w:sz="0" w:space="0" w:color="auto"/>
              </w:divBdr>
            </w:div>
          </w:divsChild>
        </w:div>
        <w:div w:id="1743944441">
          <w:marLeft w:val="0"/>
          <w:marRight w:val="0"/>
          <w:marTop w:val="0"/>
          <w:marBottom w:val="0"/>
          <w:divBdr>
            <w:top w:val="none" w:sz="0" w:space="0" w:color="auto"/>
            <w:left w:val="none" w:sz="0" w:space="0" w:color="auto"/>
            <w:bottom w:val="none" w:sz="0" w:space="0" w:color="auto"/>
            <w:right w:val="none" w:sz="0" w:space="0" w:color="auto"/>
          </w:divBdr>
        </w:div>
        <w:div w:id="1162694220">
          <w:marLeft w:val="0"/>
          <w:marRight w:val="0"/>
          <w:marTop w:val="0"/>
          <w:marBottom w:val="0"/>
          <w:divBdr>
            <w:top w:val="none" w:sz="0" w:space="0" w:color="auto"/>
            <w:left w:val="none" w:sz="0" w:space="0" w:color="auto"/>
            <w:bottom w:val="none" w:sz="0" w:space="0" w:color="auto"/>
            <w:right w:val="none" w:sz="0" w:space="0" w:color="auto"/>
          </w:divBdr>
          <w:divsChild>
            <w:div w:id="1002507639">
              <w:marLeft w:val="0"/>
              <w:marRight w:val="0"/>
              <w:marTop w:val="0"/>
              <w:marBottom w:val="0"/>
              <w:divBdr>
                <w:top w:val="none" w:sz="0" w:space="0" w:color="auto"/>
                <w:left w:val="none" w:sz="0" w:space="0" w:color="auto"/>
                <w:bottom w:val="none" w:sz="0" w:space="0" w:color="auto"/>
                <w:right w:val="none" w:sz="0" w:space="0" w:color="auto"/>
              </w:divBdr>
              <w:divsChild>
                <w:div w:id="639965611">
                  <w:marLeft w:val="-225"/>
                  <w:marRight w:val="-225"/>
                  <w:marTop w:val="0"/>
                  <w:marBottom w:val="0"/>
                  <w:divBdr>
                    <w:top w:val="none" w:sz="0" w:space="0" w:color="auto"/>
                    <w:left w:val="none" w:sz="0" w:space="0" w:color="auto"/>
                    <w:bottom w:val="none" w:sz="0" w:space="0" w:color="auto"/>
                    <w:right w:val="none" w:sz="0" w:space="0" w:color="auto"/>
                  </w:divBdr>
                  <w:divsChild>
                    <w:div w:id="1172375587">
                      <w:marLeft w:val="0"/>
                      <w:marRight w:val="0"/>
                      <w:marTop w:val="0"/>
                      <w:marBottom w:val="0"/>
                      <w:divBdr>
                        <w:top w:val="none" w:sz="0" w:space="0" w:color="auto"/>
                        <w:left w:val="none" w:sz="0" w:space="0" w:color="auto"/>
                        <w:bottom w:val="none" w:sz="0" w:space="0" w:color="auto"/>
                        <w:right w:val="none" w:sz="0" w:space="0" w:color="auto"/>
                      </w:divBdr>
                      <w:divsChild>
                        <w:div w:id="561867959">
                          <w:marLeft w:val="0"/>
                          <w:marRight w:val="0"/>
                          <w:marTop w:val="150"/>
                          <w:marBottom w:val="150"/>
                          <w:divBdr>
                            <w:top w:val="none" w:sz="0" w:space="0" w:color="auto"/>
                            <w:left w:val="none" w:sz="0" w:space="0" w:color="auto"/>
                            <w:bottom w:val="none" w:sz="0" w:space="0" w:color="auto"/>
                            <w:right w:val="none" w:sz="0" w:space="0" w:color="auto"/>
                          </w:divBdr>
                          <w:divsChild>
                            <w:div w:id="12115028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08741035">
                  <w:marLeft w:val="-225"/>
                  <w:marRight w:val="-225"/>
                  <w:marTop w:val="0"/>
                  <w:marBottom w:val="0"/>
                  <w:divBdr>
                    <w:top w:val="none" w:sz="0" w:space="0" w:color="auto"/>
                    <w:left w:val="none" w:sz="0" w:space="0" w:color="auto"/>
                    <w:bottom w:val="none" w:sz="0" w:space="0" w:color="auto"/>
                    <w:right w:val="none" w:sz="0" w:space="0" w:color="auto"/>
                  </w:divBdr>
                  <w:divsChild>
                    <w:div w:id="619066821">
                      <w:marLeft w:val="0"/>
                      <w:marRight w:val="0"/>
                      <w:marTop w:val="0"/>
                      <w:marBottom w:val="0"/>
                      <w:divBdr>
                        <w:top w:val="none" w:sz="0" w:space="0" w:color="auto"/>
                        <w:left w:val="none" w:sz="0" w:space="0" w:color="auto"/>
                        <w:bottom w:val="none" w:sz="0" w:space="0" w:color="auto"/>
                        <w:right w:val="none" w:sz="0" w:space="0" w:color="auto"/>
                      </w:divBdr>
                      <w:divsChild>
                        <w:div w:id="1608805488">
                          <w:marLeft w:val="0"/>
                          <w:marRight w:val="0"/>
                          <w:marTop w:val="150"/>
                          <w:marBottom w:val="150"/>
                          <w:divBdr>
                            <w:top w:val="none" w:sz="0" w:space="0" w:color="auto"/>
                            <w:left w:val="none" w:sz="0" w:space="0" w:color="auto"/>
                            <w:bottom w:val="none" w:sz="0" w:space="0" w:color="auto"/>
                            <w:right w:val="none" w:sz="0" w:space="0" w:color="auto"/>
                          </w:divBdr>
                          <w:divsChild>
                            <w:div w:id="10735517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14158630">
                  <w:marLeft w:val="-225"/>
                  <w:marRight w:val="-225"/>
                  <w:marTop w:val="0"/>
                  <w:marBottom w:val="0"/>
                  <w:divBdr>
                    <w:top w:val="none" w:sz="0" w:space="0" w:color="auto"/>
                    <w:left w:val="none" w:sz="0" w:space="0" w:color="auto"/>
                    <w:bottom w:val="none" w:sz="0" w:space="0" w:color="auto"/>
                    <w:right w:val="none" w:sz="0" w:space="0" w:color="auto"/>
                  </w:divBdr>
                  <w:divsChild>
                    <w:div w:id="1296331655">
                      <w:marLeft w:val="0"/>
                      <w:marRight w:val="0"/>
                      <w:marTop w:val="0"/>
                      <w:marBottom w:val="0"/>
                      <w:divBdr>
                        <w:top w:val="none" w:sz="0" w:space="0" w:color="auto"/>
                        <w:left w:val="none" w:sz="0" w:space="0" w:color="auto"/>
                        <w:bottom w:val="none" w:sz="0" w:space="0" w:color="auto"/>
                        <w:right w:val="none" w:sz="0" w:space="0" w:color="auto"/>
                      </w:divBdr>
                      <w:divsChild>
                        <w:div w:id="1858578">
                          <w:marLeft w:val="0"/>
                          <w:marRight w:val="0"/>
                          <w:marTop w:val="150"/>
                          <w:marBottom w:val="150"/>
                          <w:divBdr>
                            <w:top w:val="none" w:sz="0" w:space="0" w:color="auto"/>
                            <w:left w:val="none" w:sz="0" w:space="0" w:color="auto"/>
                            <w:bottom w:val="none" w:sz="0" w:space="0" w:color="auto"/>
                            <w:right w:val="none" w:sz="0" w:space="0" w:color="auto"/>
                          </w:divBdr>
                          <w:divsChild>
                            <w:div w:id="18921831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36608369">
                  <w:marLeft w:val="-225"/>
                  <w:marRight w:val="-225"/>
                  <w:marTop w:val="0"/>
                  <w:marBottom w:val="0"/>
                  <w:divBdr>
                    <w:top w:val="none" w:sz="0" w:space="0" w:color="auto"/>
                    <w:left w:val="none" w:sz="0" w:space="0" w:color="auto"/>
                    <w:bottom w:val="none" w:sz="0" w:space="0" w:color="auto"/>
                    <w:right w:val="none" w:sz="0" w:space="0" w:color="auto"/>
                  </w:divBdr>
                  <w:divsChild>
                    <w:div w:id="110130755">
                      <w:marLeft w:val="0"/>
                      <w:marRight w:val="0"/>
                      <w:marTop w:val="0"/>
                      <w:marBottom w:val="0"/>
                      <w:divBdr>
                        <w:top w:val="none" w:sz="0" w:space="0" w:color="auto"/>
                        <w:left w:val="none" w:sz="0" w:space="0" w:color="auto"/>
                        <w:bottom w:val="none" w:sz="0" w:space="0" w:color="auto"/>
                        <w:right w:val="none" w:sz="0" w:space="0" w:color="auto"/>
                      </w:divBdr>
                      <w:divsChild>
                        <w:div w:id="1850175182">
                          <w:marLeft w:val="0"/>
                          <w:marRight w:val="0"/>
                          <w:marTop w:val="150"/>
                          <w:marBottom w:val="150"/>
                          <w:divBdr>
                            <w:top w:val="none" w:sz="0" w:space="0" w:color="auto"/>
                            <w:left w:val="none" w:sz="0" w:space="0" w:color="auto"/>
                            <w:bottom w:val="none" w:sz="0" w:space="0" w:color="auto"/>
                            <w:right w:val="none" w:sz="0" w:space="0" w:color="auto"/>
                          </w:divBdr>
                          <w:divsChild>
                            <w:div w:id="18918459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61335143">
                  <w:marLeft w:val="-225"/>
                  <w:marRight w:val="-225"/>
                  <w:marTop w:val="0"/>
                  <w:marBottom w:val="0"/>
                  <w:divBdr>
                    <w:top w:val="none" w:sz="0" w:space="0" w:color="auto"/>
                    <w:left w:val="none" w:sz="0" w:space="0" w:color="auto"/>
                    <w:bottom w:val="none" w:sz="0" w:space="0" w:color="auto"/>
                    <w:right w:val="none" w:sz="0" w:space="0" w:color="auto"/>
                  </w:divBdr>
                  <w:divsChild>
                    <w:div w:id="967665308">
                      <w:marLeft w:val="0"/>
                      <w:marRight w:val="0"/>
                      <w:marTop w:val="0"/>
                      <w:marBottom w:val="0"/>
                      <w:divBdr>
                        <w:top w:val="none" w:sz="0" w:space="0" w:color="auto"/>
                        <w:left w:val="none" w:sz="0" w:space="0" w:color="auto"/>
                        <w:bottom w:val="none" w:sz="0" w:space="0" w:color="auto"/>
                        <w:right w:val="none" w:sz="0" w:space="0" w:color="auto"/>
                      </w:divBdr>
                      <w:divsChild>
                        <w:div w:id="1017582101">
                          <w:marLeft w:val="0"/>
                          <w:marRight w:val="0"/>
                          <w:marTop w:val="150"/>
                          <w:marBottom w:val="150"/>
                          <w:divBdr>
                            <w:top w:val="none" w:sz="0" w:space="0" w:color="auto"/>
                            <w:left w:val="none" w:sz="0" w:space="0" w:color="auto"/>
                            <w:bottom w:val="none" w:sz="0" w:space="0" w:color="auto"/>
                            <w:right w:val="none" w:sz="0" w:space="0" w:color="auto"/>
                          </w:divBdr>
                          <w:divsChild>
                            <w:div w:id="2706233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86713784">
                  <w:marLeft w:val="-225"/>
                  <w:marRight w:val="-225"/>
                  <w:marTop w:val="0"/>
                  <w:marBottom w:val="0"/>
                  <w:divBdr>
                    <w:top w:val="none" w:sz="0" w:space="0" w:color="auto"/>
                    <w:left w:val="none" w:sz="0" w:space="0" w:color="auto"/>
                    <w:bottom w:val="none" w:sz="0" w:space="0" w:color="auto"/>
                    <w:right w:val="none" w:sz="0" w:space="0" w:color="auto"/>
                  </w:divBdr>
                  <w:divsChild>
                    <w:div w:id="1387802582">
                      <w:marLeft w:val="0"/>
                      <w:marRight w:val="0"/>
                      <w:marTop w:val="0"/>
                      <w:marBottom w:val="0"/>
                      <w:divBdr>
                        <w:top w:val="none" w:sz="0" w:space="0" w:color="auto"/>
                        <w:left w:val="none" w:sz="0" w:space="0" w:color="auto"/>
                        <w:bottom w:val="none" w:sz="0" w:space="0" w:color="auto"/>
                        <w:right w:val="none" w:sz="0" w:space="0" w:color="auto"/>
                      </w:divBdr>
                      <w:divsChild>
                        <w:div w:id="1109809887">
                          <w:marLeft w:val="0"/>
                          <w:marRight w:val="0"/>
                          <w:marTop w:val="150"/>
                          <w:marBottom w:val="150"/>
                          <w:divBdr>
                            <w:top w:val="none" w:sz="0" w:space="0" w:color="auto"/>
                            <w:left w:val="none" w:sz="0" w:space="0" w:color="auto"/>
                            <w:bottom w:val="none" w:sz="0" w:space="0" w:color="auto"/>
                            <w:right w:val="none" w:sz="0" w:space="0" w:color="auto"/>
                          </w:divBdr>
                          <w:divsChild>
                            <w:div w:id="11763059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08741927">
                  <w:marLeft w:val="-225"/>
                  <w:marRight w:val="-225"/>
                  <w:marTop w:val="0"/>
                  <w:marBottom w:val="0"/>
                  <w:divBdr>
                    <w:top w:val="none" w:sz="0" w:space="0" w:color="auto"/>
                    <w:left w:val="none" w:sz="0" w:space="0" w:color="auto"/>
                    <w:bottom w:val="none" w:sz="0" w:space="0" w:color="auto"/>
                    <w:right w:val="none" w:sz="0" w:space="0" w:color="auto"/>
                  </w:divBdr>
                  <w:divsChild>
                    <w:div w:id="2046321926">
                      <w:marLeft w:val="0"/>
                      <w:marRight w:val="0"/>
                      <w:marTop w:val="0"/>
                      <w:marBottom w:val="0"/>
                      <w:divBdr>
                        <w:top w:val="none" w:sz="0" w:space="0" w:color="auto"/>
                        <w:left w:val="none" w:sz="0" w:space="0" w:color="auto"/>
                        <w:bottom w:val="none" w:sz="0" w:space="0" w:color="auto"/>
                        <w:right w:val="none" w:sz="0" w:space="0" w:color="auto"/>
                      </w:divBdr>
                      <w:divsChild>
                        <w:div w:id="1803572570">
                          <w:marLeft w:val="0"/>
                          <w:marRight w:val="0"/>
                          <w:marTop w:val="150"/>
                          <w:marBottom w:val="150"/>
                          <w:divBdr>
                            <w:top w:val="none" w:sz="0" w:space="0" w:color="auto"/>
                            <w:left w:val="none" w:sz="0" w:space="0" w:color="auto"/>
                            <w:bottom w:val="none" w:sz="0" w:space="0" w:color="auto"/>
                            <w:right w:val="none" w:sz="0" w:space="0" w:color="auto"/>
                          </w:divBdr>
                          <w:divsChild>
                            <w:div w:id="7017876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74288011">
                  <w:marLeft w:val="-225"/>
                  <w:marRight w:val="-225"/>
                  <w:marTop w:val="0"/>
                  <w:marBottom w:val="0"/>
                  <w:divBdr>
                    <w:top w:val="none" w:sz="0" w:space="0" w:color="auto"/>
                    <w:left w:val="none" w:sz="0" w:space="0" w:color="auto"/>
                    <w:bottom w:val="none" w:sz="0" w:space="0" w:color="auto"/>
                    <w:right w:val="none" w:sz="0" w:space="0" w:color="auto"/>
                  </w:divBdr>
                  <w:divsChild>
                    <w:div w:id="1184170314">
                      <w:marLeft w:val="0"/>
                      <w:marRight w:val="0"/>
                      <w:marTop w:val="0"/>
                      <w:marBottom w:val="0"/>
                      <w:divBdr>
                        <w:top w:val="none" w:sz="0" w:space="0" w:color="auto"/>
                        <w:left w:val="none" w:sz="0" w:space="0" w:color="auto"/>
                        <w:bottom w:val="none" w:sz="0" w:space="0" w:color="auto"/>
                        <w:right w:val="none" w:sz="0" w:space="0" w:color="auto"/>
                      </w:divBdr>
                      <w:divsChild>
                        <w:div w:id="1649436424">
                          <w:marLeft w:val="0"/>
                          <w:marRight w:val="0"/>
                          <w:marTop w:val="150"/>
                          <w:marBottom w:val="150"/>
                          <w:divBdr>
                            <w:top w:val="none" w:sz="0" w:space="0" w:color="auto"/>
                            <w:left w:val="none" w:sz="0" w:space="0" w:color="auto"/>
                            <w:bottom w:val="none" w:sz="0" w:space="0" w:color="auto"/>
                            <w:right w:val="none" w:sz="0" w:space="0" w:color="auto"/>
                          </w:divBdr>
                          <w:divsChild>
                            <w:div w:id="10529197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27094187">
                  <w:marLeft w:val="-225"/>
                  <w:marRight w:val="-225"/>
                  <w:marTop w:val="0"/>
                  <w:marBottom w:val="0"/>
                  <w:divBdr>
                    <w:top w:val="none" w:sz="0" w:space="0" w:color="auto"/>
                    <w:left w:val="none" w:sz="0" w:space="0" w:color="auto"/>
                    <w:bottom w:val="none" w:sz="0" w:space="0" w:color="auto"/>
                    <w:right w:val="none" w:sz="0" w:space="0" w:color="auto"/>
                  </w:divBdr>
                  <w:divsChild>
                    <w:div w:id="2127114992">
                      <w:marLeft w:val="0"/>
                      <w:marRight w:val="0"/>
                      <w:marTop w:val="0"/>
                      <w:marBottom w:val="0"/>
                      <w:divBdr>
                        <w:top w:val="none" w:sz="0" w:space="0" w:color="auto"/>
                        <w:left w:val="none" w:sz="0" w:space="0" w:color="auto"/>
                        <w:bottom w:val="none" w:sz="0" w:space="0" w:color="auto"/>
                        <w:right w:val="none" w:sz="0" w:space="0" w:color="auto"/>
                      </w:divBdr>
                      <w:divsChild>
                        <w:div w:id="1175456812">
                          <w:marLeft w:val="0"/>
                          <w:marRight w:val="0"/>
                          <w:marTop w:val="150"/>
                          <w:marBottom w:val="150"/>
                          <w:divBdr>
                            <w:top w:val="none" w:sz="0" w:space="0" w:color="auto"/>
                            <w:left w:val="none" w:sz="0" w:space="0" w:color="auto"/>
                            <w:bottom w:val="none" w:sz="0" w:space="0" w:color="auto"/>
                            <w:right w:val="none" w:sz="0" w:space="0" w:color="auto"/>
                          </w:divBdr>
                          <w:divsChild>
                            <w:div w:id="18820125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4305927">
                  <w:marLeft w:val="-225"/>
                  <w:marRight w:val="-225"/>
                  <w:marTop w:val="0"/>
                  <w:marBottom w:val="0"/>
                  <w:divBdr>
                    <w:top w:val="none" w:sz="0" w:space="0" w:color="auto"/>
                    <w:left w:val="none" w:sz="0" w:space="0" w:color="auto"/>
                    <w:bottom w:val="none" w:sz="0" w:space="0" w:color="auto"/>
                    <w:right w:val="none" w:sz="0" w:space="0" w:color="auto"/>
                  </w:divBdr>
                  <w:divsChild>
                    <w:div w:id="7878353">
                      <w:marLeft w:val="0"/>
                      <w:marRight w:val="0"/>
                      <w:marTop w:val="0"/>
                      <w:marBottom w:val="0"/>
                      <w:divBdr>
                        <w:top w:val="none" w:sz="0" w:space="0" w:color="auto"/>
                        <w:left w:val="none" w:sz="0" w:space="0" w:color="auto"/>
                        <w:bottom w:val="none" w:sz="0" w:space="0" w:color="auto"/>
                        <w:right w:val="none" w:sz="0" w:space="0" w:color="auto"/>
                      </w:divBdr>
                      <w:divsChild>
                        <w:div w:id="57830751">
                          <w:marLeft w:val="0"/>
                          <w:marRight w:val="0"/>
                          <w:marTop w:val="150"/>
                          <w:marBottom w:val="150"/>
                          <w:divBdr>
                            <w:top w:val="none" w:sz="0" w:space="0" w:color="auto"/>
                            <w:left w:val="none" w:sz="0" w:space="0" w:color="auto"/>
                            <w:bottom w:val="none" w:sz="0" w:space="0" w:color="auto"/>
                            <w:right w:val="none" w:sz="0" w:space="0" w:color="auto"/>
                          </w:divBdr>
                          <w:divsChild>
                            <w:div w:id="17773627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016619">
                  <w:marLeft w:val="-225"/>
                  <w:marRight w:val="-225"/>
                  <w:marTop w:val="0"/>
                  <w:marBottom w:val="0"/>
                  <w:divBdr>
                    <w:top w:val="none" w:sz="0" w:space="0" w:color="auto"/>
                    <w:left w:val="none" w:sz="0" w:space="0" w:color="auto"/>
                    <w:bottom w:val="none" w:sz="0" w:space="0" w:color="auto"/>
                    <w:right w:val="none" w:sz="0" w:space="0" w:color="auto"/>
                  </w:divBdr>
                  <w:divsChild>
                    <w:div w:id="2089181491">
                      <w:marLeft w:val="0"/>
                      <w:marRight w:val="0"/>
                      <w:marTop w:val="0"/>
                      <w:marBottom w:val="0"/>
                      <w:divBdr>
                        <w:top w:val="none" w:sz="0" w:space="0" w:color="auto"/>
                        <w:left w:val="none" w:sz="0" w:space="0" w:color="auto"/>
                        <w:bottom w:val="none" w:sz="0" w:space="0" w:color="auto"/>
                        <w:right w:val="none" w:sz="0" w:space="0" w:color="auto"/>
                      </w:divBdr>
                      <w:divsChild>
                        <w:div w:id="768233387">
                          <w:marLeft w:val="0"/>
                          <w:marRight w:val="0"/>
                          <w:marTop w:val="150"/>
                          <w:marBottom w:val="150"/>
                          <w:divBdr>
                            <w:top w:val="none" w:sz="0" w:space="0" w:color="auto"/>
                            <w:left w:val="none" w:sz="0" w:space="0" w:color="auto"/>
                            <w:bottom w:val="none" w:sz="0" w:space="0" w:color="auto"/>
                            <w:right w:val="none" w:sz="0" w:space="0" w:color="auto"/>
                          </w:divBdr>
                          <w:divsChild>
                            <w:div w:id="13247034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50864747">
                  <w:marLeft w:val="-225"/>
                  <w:marRight w:val="-225"/>
                  <w:marTop w:val="0"/>
                  <w:marBottom w:val="0"/>
                  <w:divBdr>
                    <w:top w:val="none" w:sz="0" w:space="0" w:color="auto"/>
                    <w:left w:val="none" w:sz="0" w:space="0" w:color="auto"/>
                    <w:bottom w:val="none" w:sz="0" w:space="0" w:color="auto"/>
                    <w:right w:val="none" w:sz="0" w:space="0" w:color="auto"/>
                  </w:divBdr>
                  <w:divsChild>
                    <w:div w:id="588317738">
                      <w:marLeft w:val="0"/>
                      <w:marRight w:val="0"/>
                      <w:marTop w:val="0"/>
                      <w:marBottom w:val="0"/>
                      <w:divBdr>
                        <w:top w:val="none" w:sz="0" w:space="0" w:color="auto"/>
                        <w:left w:val="none" w:sz="0" w:space="0" w:color="auto"/>
                        <w:bottom w:val="none" w:sz="0" w:space="0" w:color="auto"/>
                        <w:right w:val="none" w:sz="0" w:space="0" w:color="auto"/>
                      </w:divBdr>
                      <w:divsChild>
                        <w:div w:id="1986155453">
                          <w:marLeft w:val="0"/>
                          <w:marRight w:val="0"/>
                          <w:marTop w:val="150"/>
                          <w:marBottom w:val="150"/>
                          <w:divBdr>
                            <w:top w:val="none" w:sz="0" w:space="0" w:color="auto"/>
                            <w:left w:val="none" w:sz="0" w:space="0" w:color="auto"/>
                            <w:bottom w:val="none" w:sz="0" w:space="0" w:color="auto"/>
                            <w:right w:val="none" w:sz="0" w:space="0" w:color="auto"/>
                          </w:divBdr>
                          <w:divsChild>
                            <w:div w:id="17118811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34844845">
                  <w:marLeft w:val="-225"/>
                  <w:marRight w:val="-225"/>
                  <w:marTop w:val="0"/>
                  <w:marBottom w:val="0"/>
                  <w:divBdr>
                    <w:top w:val="none" w:sz="0" w:space="0" w:color="auto"/>
                    <w:left w:val="none" w:sz="0" w:space="0" w:color="auto"/>
                    <w:bottom w:val="none" w:sz="0" w:space="0" w:color="auto"/>
                    <w:right w:val="none" w:sz="0" w:space="0" w:color="auto"/>
                  </w:divBdr>
                  <w:divsChild>
                    <w:div w:id="1901398791">
                      <w:marLeft w:val="0"/>
                      <w:marRight w:val="0"/>
                      <w:marTop w:val="0"/>
                      <w:marBottom w:val="0"/>
                      <w:divBdr>
                        <w:top w:val="none" w:sz="0" w:space="0" w:color="auto"/>
                        <w:left w:val="none" w:sz="0" w:space="0" w:color="auto"/>
                        <w:bottom w:val="none" w:sz="0" w:space="0" w:color="auto"/>
                        <w:right w:val="none" w:sz="0" w:space="0" w:color="auto"/>
                      </w:divBdr>
                      <w:divsChild>
                        <w:div w:id="1495803743">
                          <w:marLeft w:val="0"/>
                          <w:marRight w:val="0"/>
                          <w:marTop w:val="150"/>
                          <w:marBottom w:val="150"/>
                          <w:divBdr>
                            <w:top w:val="none" w:sz="0" w:space="0" w:color="auto"/>
                            <w:left w:val="none" w:sz="0" w:space="0" w:color="auto"/>
                            <w:bottom w:val="none" w:sz="0" w:space="0" w:color="auto"/>
                            <w:right w:val="none" w:sz="0" w:space="0" w:color="auto"/>
                          </w:divBdr>
                          <w:divsChild>
                            <w:div w:id="2477384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07293513">
                  <w:marLeft w:val="-225"/>
                  <w:marRight w:val="-225"/>
                  <w:marTop w:val="0"/>
                  <w:marBottom w:val="0"/>
                  <w:divBdr>
                    <w:top w:val="none" w:sz="0" w:space="0" w:color="auto"/>
                    <w:left w:val="none" w:sz="0" w:space="0" w:color="auto"/>
                    <w:bottom w:val="none" w:sz="0" w:space="0" w:color="auto"/>
                    <w:right w:val="none" w:sz="0" w:space="0" w:color="auto"/>
                  </w:divBdr>
                  <w:divsChild>
                    <w:div w:id="1431656312">
                      <w:marLeft w:val="0"/>
                      <w:marRight w:val="0"/>
                      <w:marTop w:val="0"/>
                      <w:marBottom w:val="0"/>
                      <w:divBdr>
                        <w:top w:val="none" w:sz="0" w:space="0" w:color="auto"/>
                        <w:left w:val="none" w:sz="0" w:space="0" w:color="auto"/>
                        <w:bottom w:val="none" w:sz="0" w:space="0" w:color="auto"/>
                        <w:right w:val="none" w:sz="0" w:space="0" w:color="auto"/>
                      </w:divBdr>
                      <w:divsChild>
                        <w:div w:id="664554934">
                          <w:marLeft w:val="0"/>
                          <w:marRight w:val="0"/>
                          <w:marTop w:val="150"/>
                          <w:marBottom w:val="150"/>
                          <w:divBdr>
                            <w:top w:val="none" w:sz="0" w:space="0" w:color="auto"/>
                            <w:left w:val="none" w:sz="0" w:space="0" w:color="auto"/>
                            <w:bottom w:val="none" w:sz="0" w:space="0" w:color="auto"/>
                            <w:right w:val="none" w:sz="0" w:space="0" w:color="auto"/>
                          </w:divBdr>
                          <w:divsChild>
                            <w:div w:id="8760910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4225096">
                  <w:marLeft w:val="-225"/>
                  <w:marRight w:val="-225"/>
                  <w:marTop w:val="0"/>
                  <w:marBottom w:val="0"/>
                  <w:divBdr>
                    <w:top w:val="none" w:sz="0" w:space="0" w:color="auto"/>
                    <w:left w:val="none" w:sz="0" w:space="0" w:color="auto"/>
                    <w:bottom w:val="none" w:sz="0" w:space="0" w:color="auto"/>
                    <w:right w:val="none" w:sz="0" w:space="0" w:color="auto"/>
                  </w:divBdr>
                  <w:divsChild>
                    <w:div w:id="19548271">
                      <w:marLeft w:val="0"/>
                      <w:marRight w:val="0"/>
                      <w:marTop w:val="0"/>
                      <w:marBottom w:val="0"/>
                      <w:divBdr>
                        <w:top w:val="none" w:sz="0" w:space="0" w:color="auto"/>
                        <w:left w:val="none" w:sz="0" w:space="0" w:color="auto"/>
                        <w:bottom w:val="none" w:sz="0" w:space="0" w:color="auto"/>
                        <w:right w:val="none" w:sz="0" w:space="0" w:color="auto"/>
                      </w:divBdr>
                      <w:divsChild>
                        <w:div w:id="1347487057">
                          <w:marLeft w:val="0"/>
                          <w:marRight w:val="0"/>
                          <w:marTop w:val="150"/>
                          <w:marBottom w:val="150"/>
                          <w:divBdr>
                            <w:top w:val="none" w:sz="0" w:space="0" w:color="auto"/>
                            <w:left w:val="none" w:sz="0" w:space="0" w:color="auto"/>
                            <w:bottom w:val="none" w:sz="0" w:space="0" w:color="auto"/>
                            <w:right w:val="none" w:sz="0" w:space="0" w:color="auto"/>
                          </w:divBdr>
                          <w:divsChild>
                            <w:div w:id="11339136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05545892">
                  <w:marLeft w:val="-225"/>
                  <w:marRight w:val="-225"/>
                  <w:marTop w:val="0"/>
                  <w:marBottom w:val="0"/>
                  <w:divBdr>
                    <w:top w:val="none" w:sz="0" w:space="0" w:color="auto"/>
                    <w:left w:val="none" w:sz="0" w:space="0" w:color="auto"/>
                    <w:bottom w:val="none" w:sz="0" w:space="0" w:color="auto"/>
                    <w:right w:val="none" w:sz="0" w:space="0" w:color="auto"/>
                  </w:divBdr>
                  <w:divsChild>
                    <w:div w:id="1110587044">
                      <w:marLeft w:val="0"/>
                      <w:marRight w:val="0"/>
                      <w:marTop w:val="0"/>
                      <w:marBottom w:val="0"/>
                      <w:divBdr>
                        <w:top w:val="none" w:sz="0" w:space="0" w:color="auto"/>
                        <w:left w:val="none" w:sz="0" w:space="0" w:color="auto"/>
                        <w:bottom w:val="none" w:sz="0" w:space="0" w:color="auto"/>
                        <w:right w:val="none" w:sz="0" w:space="0" w:color="auto"/>
                      </w:divBdr>
                      <w:divsChild>
                        <w:div w:id="1591769715">
                          <w:marLeft w:val="0"/>
                          <w:marRight w:val="0"/>
                          <w:marTop w:val="150"/>
                          <w:marBottom w:val="150"/>
                          <w:divBdr>
                            <w:top w:val="none" w:sz="0" w:space="0" w:color="auto"/>
                            <w:left w:val="none" w:sz="0" w:space="0" w:color="auto"/>
                            <w:bottom w:val="none" w:sz="0" w:space="0" w:color="auto"/>
                            <w:right w:val="none" w:sz="0" w:space="0" w:color="auto"/>
                          </w:divBdr>
                          <w:divsChild>
                            <w:div w:id="12506973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75098294">
                  <w:marLeft w:val="-225"/>
                  <w:marRight w:val="-225"/>
                  <w:marTop w:val="0"/>
                  <w:marBottom w:val="0"/>
                  <w:divBdr>
                    <w:top w:val="none" w:sz="0" w:space="0" w:color="auto"/>
                    <w:left w:val="none" w:sz="0" w:space="0" w:color="auto"/>
                    <w:bottom w:val="none" w:sz="0" w:space="0" w:color="auto"/>
                    <w:right w:val="none" w:sz="0" w:space="0" w:color="auto"/>
                  </w:divBdr>
                  <w:divsChild>
                    <w:div w:id="578712048">
                      <w:marLeft w:val="0"/>
                      <w:marRight w:val="0"/>
                      <w:marTop w:val="0"/>
                      <w:marBottom w:val="0"/>
                      <w:divBdr>
                        <w:top w:val="none" w:sz="0" w:space="0" w:color="auto"/>
                        <w:left w:val="none" w:sz="0" w:space="0" w:color="auto"/>
                        <w:bottom w:val="none" w:sz="0" w:space="0" w:color="auto"/>
                        <w:right w:val="none" w:sz="0" w:space="0" w:color="auto"/>
                      </w:divBdr>
                      <w:divsChild>
                        <w:div w:id="1783457877">
                          <w:marLeft w:val="0"/>
                          <w:marRight w:val="0"/>
                          <w:marTop w:val="150"/>
                          <w:marBottom w:val="150"/>
                          <w:divBdr>
                            <w:top w:val="none" w:sz="0" w:space="0" w:color="auto"/>
                            <w:left w:val="none" w:sz="0" w:space="0" w:color="auto"/>
                            <w:bottom w:val="none" w:sz="0" w:space="0" w:color="auto"/>
                            <w:right w:val="none" w:sz="0" w:space="0" w:color="auto"/>
                          </w:divBdr>
                          <w:divsChild>
                            <w:div w:id="18725688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46158946">
                  <w:marLeft w:val="-225"/>
                  <w:marRight w:val="-225"/>
                  <w:marTop w:val="0"/>
                  <w:marBottom w:val="0"/>
                  <w:divBdr>
                    <w:top w:val="none" w:sz="0" w:space="0" w:color="auto"/>
                    <w:left w:val="none" w:sz="0" w:space="0" w:color="auto"/>
                    <w:bottom w:val="none" w:sz="0" w:space="0" w:color="auto"/>
                    <w:right w:val="none" w:sz="0" w:space="0" w:color="auto"/>
                  </w:divBdr>
                  <w:divsChild>
                    <w:div w:id="2133590315">
                      <w:marLeft w:val="0"/>
                      <w:marRight w:val="0"/>
                      <w:marTop w:val="0"/>
                      <w:marBottom w:val="0"/>
                      <w:divBdr>
                        <w:top w:val="none" w:sz="0" w:space="0" w:color="auto"/>
                        <w:left w:val="none" w:sz="0" w:space="0" w:color="auto"/>
                        <w:bottom w:val="none" w:sz="0" w:space="0" w:color="auto"/>
                        <w:right w:val="none" w:sz="0" w:space="0" w:color="auto"/>
                      </w:divBdr>
                      <w:divsChild>
                        <w:div w:id="1449466955">
                          <w:marLeft w:val="0"/>
                          <w:marRight w:val="0"/>
                          <w:marTop w:val="150"/>
                          <w:marBottom w:val="150"/>
                          <w:divBdr>
                            <w:top w:val="none" w:sz="0" w:space="0" w:color="auto"/>
                            <w:left w:val="none" w:sz="0" w:space="0" w:color="auto"/>
                            <w:bottom w:val="none" w:sz="0" w:space="0" w:color="auto"/>
                            <w:right w:val="none" w:sz="0" w:space="0" w:color="auto"/>
                          </w:divBdr>
                          <w:divsChild>
                            <w:div w:id="13318359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49963">
              <w:marLeft w:val="0"/>
              <w:marRight w:val="0"/>
              <w:marTop w:val="0"/>
              <w:marBottom w:val="0"/>
              <w:divBdr>
                <w:top w:val="none" w:sz="0" w:space="0" w:color="auto"/>
                <w:left w:val="none" w:sz="0" w:space="0" w:color="auto"/>
                <w:bottom w:val="none" w:sz="0" w:space="0" w:color="auto"/>
                <w:right w:val="none" w:sz="0" w:space="0" w:color="auto"/>
              </w:divBdr>
            </w:div>
            <w:div w:id="1968390378">
              <w:marLeft w:val="0"/>
              <w:marRight w:val="0"/>
              <w:marTop w:val="0"/>
              <w:marBottom w:val="0"/>
              <w:divBdr>
                <w:top w:val="none" w:sz="0" w:space="0" w:color="auto"/>
                <w:left w:val="none" w:sz="0" w:space="0" w:color="auto"/>
                <w:bottom w:val="none" w:sz="0" w:space="0" w:color="auto"/>
                <w:right w:val="none" w:sz="0" w:space="0" w:color="auto"/>
              </w:divBdr>
            </w:div>
            <w:div w:id="1740790458">
              <w:marLeft w:val="0"/>
              <w:marRight w:val="0"/>
              <w:marTop w:val="0"/>
              <w:marBottom w:val="0"/>
              <w:divBdr>
                <w:top w:val="none" w:sz="0" w:space="0" w:color="auto"/>
                <w:left w:val="none" w:sz="0" w:space="0" w:color="auto"/>
                <w:bottom w:val="none" w:sz="0" w:space="0" w:color="auto"/>
                <w:right w:val="none" w:sz="0" w:space="0" w:color="auto"/>
              </w:divBdr>
            </w:div>
            <w:div w:id="1138761535">
              <w:marLeft w:val="0"/>
              <w:marRight w:val="0"/>
              <w:marTop w:val="0"/>
              <w:marBottom w:val="0"/>
              <w:divBdr>
                <w:top w:val="none" w:sz="0" w:space="0" w:color="auto"/>
                <w:left w:val="none" w:sz="0" w:space="0" w:color="auto"/>
                <w:bottom w:val="none" w:sz="0" w:space="0" w:color="auto"/>
                <w:right w:val="none" w:sz="0" w:space="0" w:color="auto"/>
              </w:divBdr>
              <w:divsChild>
                <w:div w:id="6921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tae jung</cp:lastModifiedBy>
  <cp:revision>2</cp:revision>
  <dcterms:created xsi:type="dcterms:W3CDTF">2024-05-31T03:08:00Z</dcterms:created>
  <dcterms:modified xsi:type="dcterms:W3CDTF">2024-05-31T03:08:00Z</dcterms:modified>
</cp:coreProperties>
</file>