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C50E8">
      <w:r>
        <w:rPr>
          <w:rFonts w:ascii="ˎ̥" w:hAnsi="ˎ̥"/>
        </w:rPr>
        <w:drawing>
          <wp:inline distT="0" distB="0" distL="0" distR="0">
            <wp:extent cx="3648075" cy="952500"/>
            <wp:effectExtent l="0" t="0" r="0" b="0"/>
            <wp:docPr id="1347706651" name="图片 1" descr="说明: http://zjc.xzit.edu.cn/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706651" name="图片 1" descr="说明: http://zjc.xzit.edu.cn/images/logo.png"/>
                    <pic:cNvPicPr>
                      <a:picLocks noChangeAspect="1" noChangeArrowheads="1"/>
                    </pic:cNvPicPr>
                  </pic:nvPicPr>
                  <pic:blipFill>
                    <a:blip r:embed="rId4">
                      <a:extLst>
                        <a:ext uri="{28A0092B-C50C-407E-A947-70E740481C1C}">
                          <a14:useLocalDpi xmlns:a14="http://schemas.microsoft.com/office/drawing/2010/main" val="0"/>
                        </a:ext>
                      </a:extLst>
                    </a:blip>
                    <a:srcRect r="36101"/>
                    <a:stretch>
                      <a:fillRect/>
                    </a:stretch>
                  </pic:blipFill>
                  <pic:spPr>
                    <a:xfrm>
                      <a:off x="0" y="0"/>
                      <a:ext cx="3648075" cy="952500"/>
                    </a:xfrm>
                    <a:prstGeom prst="rect">
                      <a:avLst/>
                    </a:prstGeom>
                    <a:noFill/>
                    <a:ln>
                      <a:noFill/>
                    </a:ln>
                  </pic:spPr>
                </pic:pic>
              </a:graphicData>
            </a:graphic>
          </wp:inline>
        </w:drawing>
      </w:r>
    </w:p>
    <w:p w14:paraId="2582F9C1"/>
    <w:p w14:paraId="5B6BD1CF"/>
    <w:p w14:paraId="0176EBB6"/>
    <w:p w14:paraId="31990D4A"/>
    <w:p w14:paraId="30A6517A"/>
    <w:p w14:paraId="5ED4255F"/>
    <w:p w14:paraId="3ABD75D9"/>
    <w:p w14:paraId="33D0B809">
      <w:pPr>
        <w:jc w:val="center"/>
        <w:rPr>
          <w:b/>
          <w:sz w:val="96"/>
          <w:szCs w:val="72"/>
        </w:rPr>
      </w:pPr>
      <w:r>
        <w:rPr>
          <w:rFonts w:hint="eastAsia"/>
          <w:b/>
          <w:sz w:val="96"/>
          <w:szCs w:val="72"/>
        </w:rPr>
        <w:t>报价文件</w:t>
      </w:r>
    </w:p>
    <w:p w14:paraId="143EF2F2">
      <w:pPr>
        <w:jc w:val="center"/>
        <w:rPr>
          <w:b/>
          <w:sz w:val="96"/>
          <w:szCs w:val="72"/>
        </w:rPr>
      </w:pPr>
    </w:p>
    <w:p w14:paraId="4FC80DAD">
      <w:pPr>
        <w:pStyle w:val="2"/>
        <w:rPr>
          <w:rFonts w:ascii="Calibri" w:hAnsi="Calibri"/>
          <w:b/>
          <w:sz w:val="32"/>
          <w:szCs w:val="32"/>
          <w:lang w:eastAsia="zh-CN"/>
        </w:rPr>
      </w:pPr>
    </w:p>
    <w:p w14:paraId="0B93D30F">
      <w:pPr>
        <w:pStyle w:val="2"/>
        <w:rPr>
          <w:rFonts w:ascii="Calibri" w:hAnsi="Calibri"/>
          <w:b/>
          <w:sz w:val="32"/>
          <w:szCs w:val="32"/>
          <w:lang w:eastAsia="zh-CN"/>
        </w:rPr>
      </w:pPr>
    </w:p>
    <w:p w14:paraId="3FFD10BA">
      <w:pPr>
        <w:pStyle w:val="2"/>
        <w:rPr>
          <w:rFonts w:ascii="Calibri" w:hAnsi="Calibri"/>
          <w:b/>
          <w:sz w:val="32"/>
          <w:szCs w:val="32"/>
          <w:lang w:eastAsia="zh-CN"/>
        </w:rPr>
      </w:pPr>
    </w:p>
    <w:p w14:paraId="10A7145B">
      <w:pPr>
        <w:pStyle w:val="2"/>
        <w:ind w:left="2126" w:leftChars="202" w:hanging="1702" w:hangingChars="471"/>
        <w:rPr>
          <w:rFonts w:hint="eastAsia" w:ascii="楷体_GB2312" w:hAnsi="楷体" w:eastAsia="楷体_GB2312"/>
          <w:sz w:val="32"/>
        </w:rPr>
      </w:pPr>
      <w:r>
        <w:rPr>
          <w:rFonts w:hint="eastAsia" w:ascii="楷体_GB2312" w:hAnsi="楷体" w:eastAsia="楷体_GB2312"/>
          <w:b/>
          <w:bCs/>
          <w:sz w:val="36"/>
          <w:szCs w:val="24"/>
        </w:rPr>
        <w:t>项目名称:</w:t>
      </w:r>
      <w:r>
        <w:rPr>
          <w:rFonts w:hint="eastAsia"/>
        </w:rPr>
        <w:t xml:space="preserve"> </w:t>
      </w:r>
      <w:r>
        <w:rPr>
          <w:rFonts w:hint="eastAsia" w:ascii="楷体_GB2312" w:hAnsi="楷体" w:eastAsia="楷体_GB2312" w:cstheme="minorBidi"/>
          <w:b/>
          <w:bCs/>
          <w:kern w:val="0"/>
          <w:sz w:val="36"/>
          <w:szCs w:val="24"/>
          <w:u w:val="single"/>
          <w:lang w:val="en-US" w:eastAsia="zh-CN" w:bidi="ar-SA"/>
        </w:rPr>
        <w:t xml:space="preserve">中心校区物业保洁服务外包        </w:t>
      </w:r>
    </w:p>
    <w:p w14:paraId="5AA43051">
      <w:pPr>
        <w:spacing w:line="600" w:lineRule="exact"/>
        <w:ind w:firstLine="426" w:firstLineChars="118"/>
        <w:rPr>
          <w:rFonts w:hint="default" w:ascii="楷体_GB2312" w:hAnsi="楷体" w:eastAsia="楷体_GB2312" w:cstheme="minorBidi"/>
          <w:b/>
          <w:bCs/>
          <w:kern w:val="0"/>
          <w:sz w:val="36"/>
          <w:szCs w:val="24"/>
          <w:u w:val="single"/>
          <w:lang w:val="en-US" w:eastAsia="zh-CN" w:bidi="ar-SA"/>
        </w:rPr>
      </w:pPr>
      <w:r>
        <w:rPr>
          <w:rFonts w:hint="eastAsia" w:ascii="楷体_GB2312" w:hAnsi="楷体" w:eastAsia="楷体_GB2312"/>
          <w:b/>
          <w:bCs/>
          <w:sz w:val="36"/>
        </w:rPr>
        <w:t>项目编号:</w:t>
      </w:r>
      <w:r>
        <w:rPr>
          <w:rFonts w:hint="eastAsia" w:ascii="楷体_GB2312" w:hAnsi="楷体" w:eastAsia="楷体_GB2312" w:cstheme="minorBidi"/>
          <w:b/>
          <w:bCs/>
          <w:kern w:val="0"/>
          <w:sz w:val="36"/>
          <w:szCs w:val="24"/>
          <w:u w:val="single"/>
          <w:lang w:val="zh-CN" w:eastAsia="zh-CN" w:bidi="ar-SA"/>
        </w:rPr>
        <w:t xml:space="preserve"> [KJXY202607]0601</w:t>
      </w:r>
      <w:r>
        <w:rPr>
          <w:rFonts w:hint="eastAsia" w:ascii="楷体_GB2312" w:hAnsi="楷体" w:eastAsia="楷体_GB2312" w:cstheme="minorBidi"/>
          <w:b/>
          <w:bCs/>
          <w:kern w:val="0"/>
          <w:sz w:val="36"/>
          <w:szCs w:val="24"/>
          <w:u w:val="single"/>
          <w:lang w:val="en-US" w:eastAsia="zh-CN" w:bidi="ar-SA"/>
        </w:rPr>
        <w:t xml:space="preserve">                </w:t>
      </w:r>
    </w:p>
    <w:p w14:paraId="6CE72101">
      <w:pPr>
        <w:spacing w:line="600" w:lineRule="exact"/>
        <w:ind w:firstLine="426" w:firstLineChars="118"/>
        <w:rPr>
          <w:rFonts w:hint="eastAsia" w:ascii="楷体_GB2312" w:hAnsi="楷体" w:eastAsia="楷体_GB2312"/>
          <w:b/>
          <w:bCs/>
          <w:sz w:val="36"/>
          <w:u w:val="single"/>
        </w:rPr>
      </w:pPr>
      <w:r>
        <w:rPr>
          <w:rFonts w:hint="eastAsia" w:ascii="楷体_GB2312" w:hAnsi="楷体" w:eastAsia="楷体_GB2312"/>
          <w:b/>
          <w:bCs/>
          <w:sz w:val="36"/>
        </w:rPr>
        <w:t>投标人名称：</w:t>
      </w:r>
      <w:r>
        <w:rPr>
          <w:rFonts w:hint="eastAsia" w:ascii="楷体_GB2312" w:hAnsi="楷体" w:eastAsia="楷体_GB2312"/>
          <w:b/>
          <w:bCs/>
          <w:sz w:val="36"/>
          <w:u w:val="single"/>
        </w:rPr>
        <w:t xml:space="preserve">                              </w:t>
      </w:r>
    </w:p>
    <w:p w14:paraId="7D6B2FAB">
      <w:pPr>
        <w:spacing w:line="600" w:lineRule="exact"/>
        <w:ind w:firstLine="426" w:firstLineChars="118"/>
        <w:rPr>
          <w:rFonts w:hint="eastAsia" w:ascii="楷体_GB2312" w:hAnsi="楷体" w:eastAsia="楷体_GB2312"/>
          <w:b/>
          <w:bCs/>
          <w:sz w:val="36"/>
        </w:rPr>
      </w:pPr>
      <w:r>
        <w:rPr>
          <w:rFonts w:hint="eastAsia" w:ascii="楷体_GB2312" w:hAnsi="楷体" w:eastAsia="楷体_GB2312"/>
          <w:b/>
          <w:bCs/>
          <w:sz w:val="36"/>
        </w:rPr>
        <w:t>投标人地址：</w:t>
      </w:r>
      <w:r>
        <w:rPr>
          <w:rFonts w:hint="eastAsia" w:ascii="楷体_GB2312" w:hAnsi="楷体" w:eastAsia="楷体_GB2312"/>
          <w:b/>
          <w:bCs/>
          <w:sz w:val="36"/>
          <w:u w:val="single"/>
        </w:rPr>
        <w:t xml:space="preserve">                              </w:t>
      </w:r>
    </w:p>
    <w:p w14:paraId="307FE100">
      <w:pPr>
        <w:spacing w:line="600" w:lineRule="exact"/>
        <w:ind w:firstLine="426" w:firstLineChars="118"/>
        <w:rPr>
          <w:rFonts w:hint="eastAsia" w:ascii="楷体_GB2312" w:hAnsi="楷体" w:eastAsia="楷体_GB2312"/>
          <w:b/>
          <w:bCs/>
          <w:sz w:val="36"/>
          <w:u w:val="single"/>
        </w:rPr>
      </w:pPr>
      <w:r>
        <w:rPr>
          <w:rFonts w:hint="eastAsia" w:ascii="楷体_GB2312" w:hAnsi="楷体" w:eastAsia="楷体_GB2312"/>
          <w:b/>
          <w:bCs/>
          <w:sz w:val="36"/>
        </w:rPr>
        <w:t>联系方式：</w:t>
      </w:r>
      <w:r>
        <w:rPr>
          <w:rFonts w:hint="eastAsia" w:ascii="楷体_GB2312" w:hAnsi="楷体" w:eastAsia="楷体_GB2312"/>
          <w:b/>
          <w:bCs/>
          <w:sz w:val="36"/>
          <w:u w:val="single"/>
        </w:rPr>
        <w:t xml:space="preserve">                                </w:t>
      </w:r>
    </w:p>
    <w:p w14:paraId="63B2D8BB">
      <w:pPr>
        <w:spacing w:line="400" w:lineRule="exact"/>
        <w:ind w:firstLine="1122" w:firstLineChars="399"/>
        <w:rPr>
          <w:rFonts w:hint="eastAsia" w:ascii="楷体_GB2312" w:hAnsi="楷体" w:eastAsia="楷体_GB2312"/>
          <w:b/>
          <w:bCs/>
          <w:sz w:val="28"/>
          <w:szCs w:val="28"/>
          <w:u w:val="single"/>
        </w:rPr>
      </w:pPr>
    </w:p>
    <w:p w14:paraId="6A6ACB69">
      <w:pPr>
        <w:spacing w:line="400" w:lineRule="exact"/>
        <w:ind w:firstLine="1122" w:firstLineChars="399"/>
        <w:rPr>
          <w:rFonts w:hint="eastAsia" w:ascii="楷体_GB2312" w:hAnsi="楷体" w:eastAsia="楷体_GB2312"/>
          <w:b/>
          <w:bCs/>
          <w:sz w:val="28"/>
          <w:szCs w:val="28"/>
          <w:u w:val="single"/>
        </w:rPr>
      </w:pPr>
    </w:p>
    <w:p w14:paraId="3DFA4B17">
      <w:pPr>
        <w:jc w:val="center"/>
        <w:rPr>
          <w:rFonts w:hint="eastAsia"/>
          <w:b/>
          <w:sz w:val="36"/>
          <w:szCs w:val="36"/>
        </w:rPr>
      </w:pPr>
    </w:p>
    <w:p w14:paraId="10B13A32">
      <w:pPr>
        <w:jc w:val="center"/>
        <w:rPr>
          <w:rFonts w:hint="eastAsia"/>
          <w:b/>
          <w:sz w:val="36"/>
          <w:szCs w:val="36"/>
        </w:rPr>
      </w:pPr>
    </w:p>
    <w:p w14:paraId="50348B95">
      <w:pPr>
        <w:jc w:val="center"/>
        <w:rPr>
          <w:rFonts w:hint="eastAsia"/>
          <w:b/>
          <w:sz w:val="36"/>
          <w:szCs w:val="36"/>
        </w:rPr>
      </w:pPr>
    </w:p>
    <w:p w14:paraId="25359EBA">
      <w:pPr>
        <w:jc w:val="center"/>
        <w:rPr>
          <w:b/>
          <w:sz w:val="36"/>
          <w:szCs w:val="36"/>
        </w:rPr>
        <w:sectPr>
          <w:pgSz w:w="11906" w:h="16838"/>
          <w:pgMar w:top="993" w:right="1800" w:bottom="993" w:left="1800" w:header="851" w:footer="992" w:gutter="0"/>
          <w:cols w:space="425" w:num="1"/>
          <w:docGrid w:type="lines" w:linePitch="312" w:charSpace="0"/>
        </w:sectPr>
      </w:pPr>
      <w:r>
        <w:rPr>
          <w:rFonts w:hint="eastAsia"/>
          <w:b/>
          <w:sz w:val="36"/>
          <w:szCs w:val="36"/>
        </w:rPr>
        <w:t>年  月  日</w:t>
      </w:r>
    </w:p>
    <w:p w14:paraId="59341F8B">
      <w:pPr>
        <w:rPr>
          <w:sz w:val="28"/>
        </w:rPr>
      </w:pPr>
      <w:r>
        <w:rPr>
          <w:rFonts w:hint="eastAsia"/>
          <w:sz w:val="28"/>
        </w:rPr>
        <w:t>此页附</w:t>
      </w:r>
      <w:r>
        <w:rPr>
          <w:rFonts w:hint="eastAsia"/>
          <w:b/>
          <w:bCs/>
          <w:sz w:val="28"/>
        </w:rPr>
        <w:t>入围省框架协议证明材料</w:t>
      </w:r>
      <w:r>
        <w:rPr>
          <w:rFonts w:hint="eastAsia"/>
          <w:sz w:val="28"/>
        </w:rPr>
        <w:t>（文件须加盖公章）</w:t>
      </w:r>
    </w:p>
    <w:p w14:paraId="4A3D01DC">
      <w:pPr>
        <w:rPr>
          <w:sz w:val="28"/>
        </w:rPr>
      </w:pPr>
    </w:p>
    <w:p w14:paraId="24F0E4F4">
      <w:pPr>
        <w:jc w:val="center"/>
        <w:rPr>
          <w:b/>
          <w:color w:val="000000"/>
          <w:sz w:val="44"/>
          <w:szCs w:val="44"/>
        </w:rPr>
      </w:pPr>
    </w:p>
    <w:p w14:paraId="103921A7">
      <w:pPr>
        <w:widowControl/>
        <w:jc w:val="center"/>
        <w:outlineLvl w:val="0"/>
        <w:rPr>
          <w:rFonts w:hint="eastAsia" w:ascii="微软雅黑" w:hAnsi="微软雅黑" w:eastAsia="微软雅黑" w:cs="微软雅黑"/>
          <w:color w:val="333333"/>
          <w:sz w:val="36"/>
          <w:szCs w:val="36"/>
          <w:shd w:val="clear" w:color="auto" w:fill="FFFFFF"/>
        </w:rPr>
        <w:sectPr>
          <w:pgSz w:w="11906" w:h="16838"/>
          <w:pgMar w:top="993" w:right="1800" w:bottom="993" w:left="1800" w:header="851" w:footer="992" w:gutter="0"/>
          <w:cols w:space="425" w:num="1"/>
          <w:docGrid w:type="lines" w:linePitch="312" w:charSpace="0"/>
        </w:sectPr>
      </w:pPr>
    </w:p>
    <w:p w14:paraId="324B8E2D">
      <w:pPr>
        <w:jc w:val="center"/>
        <w:rPr>
          <w:b/>
          <w:color w:val="000000"/>
          <w:sz w:val="44"/>
          <w:szCs w:val="44"/>
        </w:rPr>
      </w:pPr>
      <w:r>
        <w:rPr>
          <w:rFonts w:hint="eastAsia"/>
          <w:b/>
          <w:color w:val="000000"/>
          <w:sz w:val="44"/>
          <w:szCs w:val="44"/>
        </w:rPr>
        <w:t>二次竞价报价函（固定格式）</w:t>
      </w:r>
    </w:p>
    <w:p w14:paraId="49528D75">
      <w:pPr>
        <w:rPr>
          <w:color w:val="000000"/>
        </w:rPr>
      </w:pPr>
    </w:p>
    <w:p w14:paraId="4D899DF4">
      <w:pPr>
        <w:spacing w:line="480" w:lineRule="exact"/>
        <w:rPr>
          <w:rFonts w:hint="eastAsia" w:ascii="宋体" w:hAnsi="宋体"/>
          <w:color w:val="000000"/>
          <w:sz w:val="28"/>
          <w:szCs w:val="28"/>
        </w:rPr>
      </w:pPr>
      <w:r>
        <w:rPr>
          <w:rFonts w:hint="eastAsia" w:ascii="宋体" w:hAnsi="宋体"/>
          <w:color w:val="000000"/>
          <w:sz w:val="28"/>
          <w:szCs w:val="28"/>
        </w:rPr>
        <w:t>致：徐州工程学院</w:t>
      </w:r>
    </w:p>
    <w:p w14:paraId="23F0A306">
      <w:pPr>
        <w:spacing w:line="480" w:lineRule="exact"/>
        <w:ind w:firstLine="560" w:firstLineChars="200"/>
        <w:rPr>
          <w:rFonts w:hint="eastAsia" w:ascii="宋体" w:hAnsi="宋体"/>
          <w:color w:val="000000"/>
          <w:sz w:val="28"/>
          <w:szCs w:val="28"/>
        </w:rPr>
      </w:pPr>
      <w:r>
        <w:rPr>
          <w:rFonts w:ascii="宋体" w:hAnsi="宋体"/>
          <w:color w:val="000000"/>
          <w:sz w:val="28"/>
          <w:szCs w:val="28"/>
        </w:rPr>
        <w:t>1、</w:t>
      </w:r>
      <w:r>
        <w:rPr>
          <w:rFonts w:hint="eastAsia" w:ascii="宋体" w:hAnsi="宋体"/>
          <w:color w:val="000000"/>
          <w:sz w:val="28"/>
          <w:szCs w:val="28"/>
        </w:rPr>
        <w:t>根据已收到“</w:t>
      </w:r>
      <w:r>
        <w:rPr>
          <w:rFonts w:hint="eastAsia" w:ascii="宋体" w:hAnsi="宋体"/>
          <w:color w:val="000000"/>
          <w:sz w:val="28"/>
          <w:szCs w:val="28"/>
          <w:lang w:val="en-US" w:eastAsia="zh-CN"/>
        </w:rPr>
        <w:t>中心校区物业保洁服务外包</w:t>
      </w:r>
      <w:r>
        <w:rPr>
          <w:rFonts w:hint="eastAsia" w:ascii="宋体" w:hAnsi="宋体"/>
          <w:color w:val="000000"/>
          <w:sz w:val="28"/>
          <w:szCs w:val="28"/>
        </w:rPr>
        <w:t>”二次竞价采购需求文件，我单位经踏勘现场并认真研究上述文件，完全响应文件要求，无质疑。</w:t>
      </w:r>
    </w:p>
    <w:p w14:paraId="6F640659">
      <w:pPr>
        <w:spacing w:line="480" w:lineRule="exact"/>
        <w:ind w:firstLine="560" w:firstLineChars="200"/>
        <w:rPr>
          <w:rFonts w:hint="eastAsia" w:ascii="宋体" w:hAnsi="宋体"/>
          <w:color w:val="000000"/>
          <w:sz w:val="28"/>
          <w:szCs w:val="28"/>
        </w:rPr>
      </w:pPr>
      <w:r>
        <w:rPr>
          <w:rFonts w:hint="eastAsia" w:ascii="宋体" w:hAnsi="宋体"/>
          <w:color w:val="000000"/>
          <w:sz w:val="28"/>
          <w:szCs w:val="28"/>
        </w:rPr>
        <w:t>我方愿以人民币（大写）</w:t>
      </w:r>
      <w:r>
        <w:rPr>
          <w:rFonts w:hint="eastAsia" w:ascii="宋体" w:hAnsi="宋体"/>
          <w:color w:val="000000"/>
          <w:sz w:val="28"/>
          <w:szCs w:val="28"/>
          <w:u w:val="single"/>
        </w:rPr>
        <w:t xml:space="preserve">                 </w:t>
      </w:r>
      <w:r>
        <w:rPr>
          <w:rFonts w:hint="eastAsia" w:ascii="宋体" w:hAnsi="宋体"/>
          <w:color w:val="000000"/>
          <w:sz w:val="28"/>
          <w:szCs w:val="28"/>
        </w:rPr>
        <w:t>（¥：            ）的投标总价按二次竞价采购需求文件要求承包本项目采购范围内的全部货物/工程/服务内容。</w:t>
      </w:r>
    </w:p>
    <w:p w14:paraId="2E5F4ABC">
      <w:pPr>
        <w:numPr>
          <w:ilvl w:val="0"/>
          <w:numId w:val="1"/>
        </w:numPr>
        <w:spacing w:line="480" w:lineRule="exact"/>
        <w:ind w:firstLine="560" w:firstLineChars="200"/>
        <w:rPr>
          <w:rFonts w:hint="eastAsia" w:ascii="宋体" w:hAnsi="宋体"/>
          <w:color w:val="000000"/>
          <w:sz w:val="28"/>
          <w:szCs w:val="28"/>
        </w:rPr>
      </w:pPr>
      <w:r>
        <w:rPr>
          <w:rFonts w:hint="eastAsia" w:ascii="宋体" w:hAnsi="宋体"/>
          <w:color w:val="000000"/>
          <w:sz w:val="28"/>
          <w:szCs w:val="28"/>
        </w:rPr>
        <w:t>我方承诺完全响应二次竞价采购需求文件的所有条款。</w:t>
      </w:r>
    </w:p>
    <w:p w14:paraId="29261528">
      <w:pPr>
        <w:numPr>
          <w:ilvl w:val="0"/>
          <w:numId w:val="1"/>
        </w:numPr>
        <w:spacing w:line="480" w:lineRule="exact"/>
        <w:ind w:firstLine="560" w:firstLineChars="200"/>
        <w:rPr>
          <w:rFonts w:hint="eastAsia" w:ascii="宋体" w:hAnsi="宋体"/>
          <w:color w:val="000000"/>
          <w:sz w:val="28"/>
          <w:szCs w:val="28"/>
        </w:rPr>
      </w:pPr>
      <w:r>
        <w:rPr>
          <w:rFonts w:hint="eastAsia" w:ascii="宋体" w:hAnsi="宋体"/>
          <w:color w:val="000000"/>
          <w:sz w:val="28"/>
          <w:szCs w:val="28"/>
        </w:rPr>
        <w:t>如果我方中标，我方将按照二次竞价采购需求文件的要求向贵方提交规定数额的履约保证金。</w:t>
      </w:r>
    </w:p>
    <w:p w14:paraId="0C2CAB25">
      <w:pPr>
        <w:spacing w:line="480" w:lineRule="exact"/>
        <w:ind w:firstLine="560" w:firstLineChars="200"/>
        <w:rPr>
          <w:rFonts w:hint="eastAsia" w:ascii="宋体" w:hAnsi="宋体"/>
          <w:color w:val="000000"/>
          <w:sz w:val="28"/>
          <w:szCs w:val="28"/>
        </w:rPr>
      </w:pPr>
      <w:r>
        <w:rPr>
          <w:rFonts w:hint="eastAsia" w:ascii="宋体" w:hAnsi="宋体"/>
          <w:color w:val="000000"/>
          <w:sz w:val="28"/>
          <w:szCs w:val="28"/>
          <w:lang w:val="en-US" w:eastAsia="zh-CN"/>
        </w:rPr>
        <w:t>4</w:t>
      </w:r>
      <w:r>
        <w:rPr>
          <w:rFonts w:ascii="宋体" w:hAnsi="宋体"/>
          <w:color w:val="000000"/>
          <w:sz w:val="28"/>
          <w:szCs w:val="28"/>
        </w:rPr>
        <w:t>、</w:t>
      </w:r>
      <w:r>
        <w:rPr>
          <w:rFonts w:hint="eastAsia" w:ascii="宋体" w:hAnsi="宋体"/>
          <w:color w:val="000000"/>
          <w:sz w:val="28"/>
          <w:szCs w:val="28"/>
        </w:rPr>
        <w:t>投标人对本项目的特别声明：</w:t>
      </w:r>
    </w:p>
    <w:p w14:paraId="706CBD29">
      <w:pPr>
        <w:spacing w:line="480" w:lineRule="exact"/>
        <w:ind w:firstLine="560" w:firstLineChars="200"/>
        <w:rPr>
          <w:rFonts w:hint="eastAsia" w:ascii="宋体" w:hAnsi="宋体"/>
          <w:color w:val="000000"/>
          <w:sz w:val="28"/>
          <w:szCs w:val="28"/>
        </w:rPr>
      </w:pPr>
    </w:p>
    <w:p w14:paraId="272A3E4B">
      <w:pPr>
        <w:spacing w:line="480" w:lineRule="exact"/>
        <w:ind w:firstLine="560" w:firstLineChars="200"/>
        <w:rPr>
          <w:rFonts w:hint="eastAsia" w:ascii="宋体" w:hAnsi="宋体"/>
          <w:color w:val="000000"/>
          <w:sz w:val="28"/>
          <w:szCs w:val="28"/>
        </w:rPr>
      </w:pPr>
      <w:bookmarkStart w:id="0" w:name="_GoBack"/>
      <w:bookmarkEnd w:id="0"/>
    </w:p>
    <w:p w14:paraId="481F5096">
      <w:pPr>
        <w:spacing w:line="480" w:lineRule="exact"/>
        <w:rPr>
          <w:rFonts w:hint="eastAsia" w:ascii="宋体" w:hAnsi="宋体"/>
          <w:color w:val="000000"/>
          <w:sz w:val="28"/>
          <w:szCs w:val="28"/>
        </w:rPr>
      </w:pPr>
      <w:r>
        <w:rPr>
          <w:rFonts w:hint="eastAsia" w:ascii="宋体" w:hAnsi="宋体"/>
          <w:bCs/>
          <w:sz w:val="28"/>
          <w:szCs w:val="28"/>
          <w:lang w:val="en-US" w:eastAsia="zh-CN"/>
        </w:rPr>
        <w:t>报价供应商</w:t>
      </w:r>
      <w:r>
        <w:rPr>
          <w:rFonts w:hint="eastAsia" w:ascii="宋体" w:hAnsi="宋体"/>
          <w:bCs/>
          <w:sz w:val="28"/>
          <w:szCs w:val="28"/>
        </w:rPr>
        <w:t>单位公章（鲜章）</w:t>
      </w:r>
      <w:r>
        <w:rPr>
          <w:rFonts w:hint="eastAsia" w:ascii="宋体" w:hAnsi="宋体"/>
          <w:color w:val="000000"/>
          <w:sz w:val="28"/>
          <w:szCs w:val="28"/>
        </w:rPr>
        <w:t xml:space="preserve">： </w:t>
      </w:r>
    </w:p>
    <w:p w14:paraId="08504D07">
      <w:pPr>
        <w:spacing w:line="480" w:lineRule="exact"/>
        <w:rPr>
          <w:rFonts w:hint="eastAsia" w:ascii="宋体" w:hAnsi="宋体"/>
          <w:color w:val="000000"/>
          <w:sz w:val="28"/>
          <w:szCs w:val="28"/>
          <w:lang w:val="en-US" w:eastAsia="zh-CN"/>
        </w:rPr>
      </w:pPr>
      <w:r>
        <w:rPr>
          <w:rFonts w:hint="eastAsia" w:ascii="宋体" w:hAnsi="宋体"/>
          <w:color w:val="000000"/>
          <w:sz w:val="28"/>
          <w:szCs w:val="28"/>
          <w:lang w:val="en-US" w:eastAsia="zh-CN"/>
        </w:rPr>
        <w:t>本项目联系人：</w:t>
      </w:r>
    </w:p>
    <w:p w14:paraId="65620CDA">
      <w:pPr>
        <w:spacing w:line="480" w:lineRule="exact"/>
        <w:rPr>
          <w:rFonts w:hint="eastAsia" w:ascii="宋体" w:hAnsi="宋体"/>
          <w:color w:val="000000"/>
          <w:sz w:val="28"/>
          <w:szCs w:val="28"/>
        </w:rPr>
      </w:pPr>
      <w:r>
        <w:rPr>
          <w:rFonts w:hint="eastAsia" w:ascii="宋体" w:hAnsi="宋体"/>
          <w:color w:val="000000"/>
          <w:sz w:val="28"/>
          <w:szCs w:val="28"/>
          <w:lang w:val="en-US" w:eastAsia="zh-CN"/>
        </w:rPr>
        <w:t>手机号码：</w:t>
      </w:r>
      <w:r>
        <w:rPr>
          <w:rFonts w:hint="eastAsia" w:ascii="宋体" w:hAnsi="宋体"/>
          <w:color w:val="000000"/>
          <w:sz w:val="28"/>
          <w:szCs w:val="28"/>
        </w:rPr>
        <w:t xml:space="preserve">                                       </w:t>
      </w:r>
    </w:p>
    <w:p w14:paraId="530CB2C1">
      <w:pPr>
        <w:spacing w:line="480" w:lineRule="exact"/>
        <w:ind w:firstLine="560" w:firstLineChars="200"/>
        <w:jc w:val="right"/>
        <w:rPr>
          <w:rFonts w:hint="eastAsia" w:ascii="宋体" w:hAnsi="宋体"/>
          <w:color w:val="000000"/>
          <w:sz w:val="28"/>
          <w:szCs w:val="28"/>
        </w:rPr>
      </w:pPr>
      <w:r>
        <w:rPr>
          <w:rFonts w:hint="eastAsia" w:ascii="宋体" w:hAnsi="宋体"/>
          <w:color w:val="000000"/>
          <w:sz w:val="28"/>
          <w:szCs w:val="28"/>
        </w:rPr>
        <w:t xml:space="preserve"> 年  月  日</w:t>
      </w:r>
    </w:p>
    <w:p w14:paraId="5E2B2FEF">
      <w:pPr>
        <w:spacing w:line="480" w:lineRule="exact"/>
        <w:ind w:firstLine="560" w:firstLineChars="200"/>
        <w:rPr>
          <w:rFonts w:hint="eastAsia" w:ascii="宋体" w:hAnsi="宋体"/>
          <w:color w:val="000000"/>
          <w:sz w:val="28"/>
          <w:szCs w:val="28"/>
        </w:rPr>
      </w:pPr>
    </w:p>
    <w:p w14:paraId="0A3E9448">
      <w:pPr>
        <w:spacing w:line="400" w:lineRule="exact"/>
        <w:rPr>
          <w:rFonts w:hint="eastAsia" w:ascii="宋体" w:hAnsi="宋体"/>
          <w:color w:val="000000"/>
          <w:sz w:val="24"/>
          <w:szCs w:val="24"/>
        </w:rPr>
      </w:pPr>
      <w:r>
        <w:rPr>
          <w:rFonts w:hint="eastAsia" w:ascii="宋体" w:hAnsi="宋体"/>
          <w:color w:val="000000"/>
          <w:sz w:val="24"/>
          <w:szCs w:val="24"/>
        </w:rPr>
        <w:t>提醒：1、投标报价必须打印，手写无效。</w:t>
      </w:r>
    </w:p>
    <w:p w14:paraId="14841539">
      <w:pPr>
        <w:spacing w:line="400" w:lineRule="exact"/>
        <w:rPr>
          <w:rFonts w:hint="eastAsia" w:eastAsia="宋体" w:asciiTheme="minorEastAsia" w:hAnsiTheme="minorEastAsia"/>
          <w:b/>
          <w:bCs/>
          <w:sz w:val="24"/>
          <w:szCs w:val="24"/>
          <w:lang w:val="en-US" w:eastAsia="zh-CN"/>
        </w:rPr>
      </w:pPr>
      <w:r>
        <w:rPr>
          <w:rFonts w:hint="eastAsia" w:ascii="宋体" w:hAnsi="宋体"/>
          <w:color w:val="000000"/>
          <w:sz w:val="24"/>
          <w:szCs w:val="24"/>
        </w:rPr>
        <w:t>2、投标人必须按“</w:t>
      </w:r>
      <w:r>
        <w:rPr>
          <w:rFonts w:ascii="宋体" w:hAnsi="宋体"/>
          <w:color w:val="000000"/>
          <w:sz w:val="24"/>
          <w:szCs w:val="24"/>
        </w:rPr>
        <w:t>报价要求”</w:t>
      </w:r>
      <w:r>
        <w:rPr>
          <w:rFonts w:hint="eastAsia" w:ascii="宋体" w:hAnsi="宋体"/>
          <w:color w:val="000000"/>
          <w:sz w:val="24"/>
          <w:szCs w:val="24"/>
        </w:rPr>
        <w:t>及规定的格式进行</w:t>
      </w:r>
      <w:r>
        <w:rPr>
          <w:rFonts w:hint="eastAsia" w:ascii="宋体" w:hAnsi="宋体"/>
          <w:color w:val="000000"/>
          <w:sz w:val="24"/>
          <w:szCs w:val="24"/>
          <w:lang w:val="en-US" w:eastAsia="zh-CN"/>
        </w:rPr>
        <w:t>报价。</w:t>
      </w:r>
    </w:p>
    <w:p w14:paraId="74493CB2"/>
    <w:sectPr>
      <w:pgSz w:w="11906" w:h="16838"/>
      <w:pgMar w:top="851"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A00BE"/>
    <w:multiLevelType w:val="singleLevel"/>
    <w:tmpl w:val="F8BA00B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A86"/>
    <w:rsid w:val="00093575"/>
    <w:rsid w:val="002A356F"/>
    <w:rsid w:val="002B01D5"/>
    <w:rsid w:val="00316943"/>
    <w:rsid w:val="00492FCE"/>
    <w:rsid w:val="004B450F"/>
    <w:rsid w:val="004D4AC7"/>
    <w:rsid w:val="00546B7B"/>
    <w:rsid w:val="005E494E"/>
    <w:rsid w:val="008435E5"/>
    <w:rsid w:val="00A11A86"/>
    <w:rsid w:val="00BB4B00"/>
    <w:rsid w:val="00E24F6A"/>
    <w:rsid w:val="00FD7DEE"/>
    <w:rsid w:val="0FD506A8"/>
    <w:rsid w:val="2ABF174E"/>
    <w:rsid w:val="3D031290"/>
    <w:rsid w:val="58C72DA0"/>
    <w:rsid w:val="68BC7F78"/>
    <w:rsid w:val="6A1B1F6A"/>
    <w:rsid w:val="73372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kern w:val="0"/>
      <w:sz w:val="20"/>
      <w:szCs w:val="20"/>
      <w:lang w:val="zh-CN" w:eastAsia="zh-CN"/>
    </w:r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basedOn w:val="8"/>
    <w:link w:val="3"/>
    <w:semiHidden/>
    <w:qFormat/>
    <w:uiPriority w:val="99"/>
    <w:rPr>
      <w:rFonts w:ascii="Calibri" w:hAnsi="Calibri" w:eastAsia="宋体" w:cs="Times New Roman"/>
      <w:sz w:val="18"/>
      <w:szCs w:val="18"/>
    </w:rPr>
  </w:style>
  <w:style w:type="character" w:customStyle="1" w:styleId="10">
    <w:name w:val="页眉 字符"/>
    <w:basedOn w:val="8"/>
    <w:link w:val="5"/>
    <w:qFormat/>
    <w:uiPriority w:val="99"/>
    <w:rPr>
      <w:rFonts w:ascii="Calibri" w:hAnsi="Calibri" w:eastAsia="宋体" w:cs="Times New Roman"/>
      <w:sz w:val="18"/>
      <w:szCs w:val="18"/>
    </w:rPr>
  </w:style>
  <w:style w:type="character" w:customStyle="1" w:styleId="11">
    <w:name w:val="页脚 字符"/>
    <w:basedOn w:val="8"/>
    <w:link w:val="4"/>
    <w:qFormat/>
    <w:uiPriority w:val="99"/>
    <w:rPr>
      <w:rFonts w:ascii="Calibri" w:hAnsi="Calibri" w:eastAsia="宋体" w:cs="Times New Roman"/>
      <w:sz w:val="18"/>
      <w:szCs w:val="18"/>
    </w:rPr>
  </w:style>
  <w:style w:type="character" w:customStyle="1" w:styleId="12">
    <w:name w:val="纯文本 字符"/>
    <w:basedOn w:val="8"/>
    <w:semiHidden/>
    <w:qFormat/>
    <w:uiPriority w:val="99"/>
    <w:rPr>
      <w:rFonts w:hAnsi="Courier New" w:cs="Courier New" w:asciiTheme="minorEastAsia"/>
    </w:rPr>
  </w:style>
  <w:style w:type="character" w:customStyle="1" w:styleId="13">
    <w:name w:val="纯文本 字符1"/>
    <w:link w:val="2"/>
    <w:qFormat/>
    <w:uiPriority w:val="0"/>
    <w:rPr>
      <w:rFonts w:ascii="宋体" w:hAnsi="Courier New" w:eastAsia="宋体" w:cs="Times New Roman"/>
      <w:kern w:val="0"/>
      <w:sz w:val="20"/>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362</Words>
  <Characters>377</Characters>
  <Lines>10</Lines>
  <Paragraphs>2</Paragraphs>
  <TotalTime>7</TotalTime>
  <ScaleCrop>false</ScaleCrop>
  <LinksUpToDate>false</LinksUpToDate>
  <CharactersWithSpaces>573</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2023-09-04T07:09:00Z</dcterms:created>
  <dc:creator>李冉</dc:creator>
  <cp:lastModifiedBy>李瑜</cp:lastModifiedBy>
  <cp:lastPrinted>2026-07-08T02:50:00Z</cp:lastPrinted>
  <dcterms:modified xsi:type="dcterms:W3CDTF">2026-07-08T10:08:53Z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eyJoZGlkIjoiYTFjMDgxYmFkMjQyMDQ3MDY4ZTJmNWYxYmNjMTczYzMiLCJ1c2VySWQiOiIxNzY5NTQ0NTMxIn0=</vt:lpwstr>
  </property>
  <property fmtid="{D5CDD505-2E9C-101B-9397-08002B2CF9AE}" pid="3" name="KSOProductBuildVer">
    <vt:lpwstr>2052-12.1.0.24031</vt:lpwstr>
  </property>
  <property fmtid="{D5CDD505-2E9C-101B-9397-08002B2CF9AE}" pid="4" name="ICV">
    <vt:lpwstr>A3B802EE86BB48DC935204DC27BD7056_12</vt:lpwstr>
  </property>
</Properties>
</file>